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018B5" w14:textId="25FECBF3" w:rsidR="00CC0709" w:rsidRDefault="00CC0709" w:rsidP="00CC0709">
      <w:p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sz w:val="24"/>
          <w:szCs w:val="24"/>
        </w:rPr>
        <w:t>The proposed 43% cut to Disability Rights of West Virginia (DRWV)'s protection and advocacy funding would have a significant and immediate impact on a state that already faces unique challenges regarding its disability population.</w:t>
      </w:r>
    </w:p>
    <w:p w14:paraId="74DCA498" w14:textId="77777777" w:rsidR="00CC0709" w:rsidRPr="00CC0709" w:rsidRDefault="00CC0709" w:rsidP="00CC0709">
      <w:p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sz w:val="24"/>
          <w:szCs w:val="24"/>
        </w:rPr>
        <w:t>Below you will find a short phone or voicemail script that you can use to contact West Virginia legislators if you so choose.</w:t>
      </w:r>
    </w:p>
    <w:p w14:paraId="4705C66E" w14:textId="77777777" w:rsidR="00CC0709" w:rsidRPr="00CC0709" w:rsidRDefault="00CC0709" w:rsidP="00CC0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b/>
          <w:bCs/>
          <w:sz w:val="24"/>
          <w:szCs w:val="24"/>
        </w:rPr>
        <w:t>Call Senator Jim Justice:</w:t>
      </w:r>
      <w:r w:rsidRPr="00CC0709">
        <w:rPr>
          <w:rFonts w:ascii="Times New Roman" w:hAnsi="Times New Roman" w:cs="Times New Roman"/>
          <w:sz w:val="24"/>
          <w:szCs w:val="24"/>
        </w:rPr>
        <w:t xml:space="preserve"> 202-224-3954</w:t>
      </w:r>
    </w:p>
    <w:p w14:paraId="439A4154" w14:textId="77777777" w:rsidR="00CC0709" w:rsidRPr="00CC0709" w:rsidRDefault="00CC0709" w:rsidP="00CC0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b/>
          <w:bCs/>
          <w:sz w:val="24"/>
          <w:szCs w:val="24"/>
        </w:rPr>
        <w:t>Call Senator Shelley Moore Capito:</w:t>
      </w:r>
      <w:r w:rsidRPr="00CC0709">
        <w:rPr>
          <w:rFonts w:ascii="Times New Roman" w:hAnsi="Times New Roman" w:cs="Times New Roman"/>
          <w:sz w:val="24"/>
          <w:szCs w:val="24"/>
        </w:rPr>
        <w:t xml:space="preserve"> 202-224-6472</w:t>
      </w:r>
    </w:p>
    <w:p w14:paraId="0FC9056A" w14:textId="77777777" w:rsidR="00CC0709" w:rsidRPr="00CC0709" w:rsidRDefault="00CC0709" w:rsidP="00CC0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b/>
          <w:bCs/>
          <w:sz w:val="24"/>
          <w:szCs w:val="24"/>
        </w:rPr>
        <w:t>Call Representative Carol Miller:</w:t>
      </w:r>
      <w:r w:rsidRPr="00CC0709">
        <w:rPr>
          <w:rFonts w:ascii="Times New Roman" w:hAnsi="Times New Roman" w:cs="Times New Roman"/>
          <w:sz w:val="24"/>
          <w:szCs w:val="24"/>
        </w:rPr>
        <w:t xml:space="preserve"> 202-225-3452</w:t>
      </w:r>
    </w:p>
    <w:p w14:paraId="3071994A" w14:textId="2DE17B71" w:rsidR="00CC0709" w:rsidRDefault="00CC0709" w:rsidP="00CC07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b/>
          <w:bCs/>
          <w:sz w:val="24"/>
          <w:szCs w:val="24"/>
        </w:rPr>
        <w:t>Call Representative Riley Moore:</w:t>
      </w:r>
      <w:r w:rsidRPr="00CC0709">
        <w:rPr>
          <w:rFonts w:ascii="Times New Roman" w:hAnsi="Times New Roman" w:cs="Times New Roman"/>
          <w:sz w:val="24"/>
          <w:szCs w:val="24"/>
        </w:rPr>
        <w:t xml:space="preserve"> 202-225-2711</w:t>
      </w:r>
    </w:p>
    <w:p w14:paraId="7C0BF905" w14:textId="428BCFC8" w:rsidR="00CC0709" w:rsidRPr="00CC0709" w:rsidRDefault="00CC0709" w:rsidP="00CC07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0709">
        <w:rPr>
          <w:rFonts w:ascii="Times New Roman" w:hAnsi="Times New Roman" w:cs="Times New Roman"/>
          <w:b/>
          <w:bCs/>
          <w:sz w:val="24"/>
          <w:szCs w:val="24"/>
        </w:rPr>
        <w:t>Short phone or voicemail script:</w:t>
      </w:r>
    </w:p>
    <w:p w14:paraId="3765B2E1" w14:textId="0885E287" w:rsidR="00CC0709" w:rsidRPr="00CC0709" w:rsidRDefault="00CC0709" w:rsidP="00CC0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C0709">
        <w:rPr>
          <w:rFonts w:ascii="Times New Roman" w:hAnsi="Times New Roman" w:cs="Times New Roman"/>
          <w:sz w:val="24"/>
          <w:szCs w:val="24"/>
        </w:rPr>
        <w:t>Hello, my name is [Your Name], and I’m a resident of [City/Town]. I’m calling to express my concern about the proposed cuts to funding for the Protection and Advocacy programs in West Virginia, including PAIR, PAIMI, PAVA, and CAP.</w:t>
      </w:r>
    </w:p>
    <w:p w14:paraId="65C68248" w14:textId="3A36D246" w:rsidR="00CC0709" w:rsidRPr="00CC0709" w:rsidRDefault="00CC0709" w:rsidP="00CC0709">
      <w:p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sz w:val="24"/>
          <w:szCs w:val="24"/>
        </w:rPr>
        <w:t xml:space="preserve">These programs are vital for protecting the rights and safety of our most vulnerable residents. Additionally, with proposed cuts to the University Centers for Excellence in Developmental Disabilities, like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C0709">
        <w:rPr>
          <w:rFonts w:ascii="Times New Roman" w:hAnsi="Times New Roman" w:cs="Times New Roman"/>
          <w:sz w:val="24"/>
          <w:szCs w:val="24"/>
        </w:rPr>
        <w:t>WVU CED, these combined reductions would significantly disrupt essential services for individuals with disabilities across the state.</w:t>
      </w:r>
    </w:p>
    <w:p w14:paraId="221E481C" w14:textId="3DCF7E34" w:rsidR="00CC0709" w:rsidRPr="00CC0709" w:rsidRDefault="00CC0709" w:rsidP="00CC0709">
      <w:p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sz w:val="24"/>
          <w:szCs w:val="24"/>
        </w:rPr>
        <w:t>A loss of funding would impact access to healthcare, housing, voting rights, and protection from abuse or neglect. I strongly urge you to oppose these cuts and support maintaining or increasing funding for these programs.</w:t>
      </w:r>
    </w:p>
    <w:p w14:paraId="72CB70BF" w14:textId="1E824046" w:rsidR="00C46BD5" w:rsidRPr="00CC0709" w:rsidRDefault="00CC0709" w:rsidP="00CC0709">
      <w:pPr>
        <w:rPr>
          <w:rFonts w:ascii="Times New Roman" w:hAnsi="Times New Roman" w:cs="Times New Roman"/>
          <w:sz w:val="24"/>
          <w:szCs w:val="24"/>
        </w:rPr>
      </w:pPr>
      <w:r w:rsidRPr="00CC0709">
        <w:rPr>
          <w:rFonts w:ascii="Times New Roman" w:hAnsi="Times New Roman" w:cs="Times New Roman"/>
          <w:sz w:val="24"/>
          <w:szCs w:val="24"/>
        </w:rPr>
        <w:t>Thank you for your time and for advocating for the well-being of West Virginia’s residents with disabilities.</w:t>
      </w:r>
      <w:r>
        <w:rPr>
          <w:rFonts w:ascii="Times New Roman" w:hAnsi="Times New Roman" w:cs="Times New Roman"/>
          <w:sz w:val="24"/>
          <w:szCs w:val="24"/>
        </w:rPr>
        <w:t>”</w:t>
      </w:r>
    </w:p>
    <w:sectPr w:rsidR="00C46BD5" w:rsidRPr="00CC0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E5C8F"/>
    <w:multiLevelType w:val="hybridMultilevel"/>
    <w:tmpl w:val="06D8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09"/>
    <w:rsid w:val="00C46BD5"/>
    <w:rsid w:val="00CC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A517"/>
  <w15:chartTrackingRefBased/>
  <w15:docId w15:val="{D48A57CE-0F24-4309-B759-0DEEC1E2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C0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Riggleman, Tucker</dc:creator>
  <cp:keywords/>
  <dc:description/>
  <cp:lastModifiedBy>Riggleman, Tucker</cp:lastModifiedBy>
  <cp:revision>1</cp:revision>
  <dcterms:created xsi:type="dcterms:W3CDTF">2025-07-28T14:26:00Z</dcterms:created>
  <dcterms:modified xsi:type="dcterms:W3CDTF">2025-07-28T14:30:00Z</dcterms:modified>
</cp:coreProperties>
</file>