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AD1F1" w14:textId="77777777" w:rsidR="00F14085" w:rsidRPr="0065219A" w:rsidRDefault="00F14085" w:rsidP="00F14085">
      <w:pPr>
        <w:pStyle w:val="Default"/>
        <w:rPr>
          <w:color w:val="000000" w:themeColor="text1"/>
        </w:rPr>
      </w:pPr>
    </w:p>
    <w:p w14:paraId="69860623" w14:textId="77777777" w:rsidR="00F14085" w:rsidRPr="0065219A" w:rsidRDefault="00F14085" w:rsidP="00F14085">
      <w:pPr>
        <w:pStyle w:val="Default"/>
        <w:rPr>
          <w:rFonts w:ascii="HelveticaNeueLT Std Med" w:hAnsi="HelveticaNeueLT Std Med" w:cs="HelveticaNeueLT Std Med"/>
          <w:color w:val="000000" w:themeColor="text1"/>
        </w:rPr>
      </w:pPr>
      <w:r w:rsidRPr="0065219A">
        <w:rPr>
          <w:color w:val="000000" w:themeColor="text1"/>
        </w:rPr>
        <w:t xml:space="preserve"> </w:t>
      </w:r>
      <w:r w:rsidRPr="0065219A">
        <w:rPr>
          <w:rStyle w:val="A1"/>
          <w:color w:val="000000" w:themeColor="text1"/>
        </w:rPr>
        <w:t>Assessing the needs of West Virginians with</w:t>
      </w:r>
      <w:r w:rsidRPr="0065219A">
        <w:rPr>
          <w:rStyle w:val="A1"/>
          <w:color w:val="000000" w:themeColor="text1"/>
        </w:rPr>
        <w:t xml:space="preserve"> </w:t>
      </w:r>
    </w:p>
    <w:p w14:paraId="6B5FDBFD" w14:textId="77777777" w:rsidR="00F14085" w:rsidRPr="0065219A" w:rsidRDefault="00F14085" w:rsidP="00F14085">
      <w:pPr>
        <w:pStyle w:val="Default"/>
        <w:rPr>
          <w:rFonts w:ascii="HelveticaNeueLT Std" w:hAnsi="HelveticaNeueLT Std" w:cs="HelveticaNeueLT Std"/>
          <w:color w:val="000000" w:themeColor="text1"/>
        </w:rPr>
      </w:pPr>
      <w:r w:rsidRPr="0065219A">
        <w:rPr>
          <w:rFonts w:ascii="HelveticaNeueLT Std Med" w:hAnsi="HelveticaNeueLT Std Med"/>
          <w:color w:val="000000" w:themeColor="text1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58"/>
          <w:szCs w:val="58"/>
        </w:rPr>
        <w:t>Co-existing Intellectual/Developmental Disabilities and Mental Illness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58"/>
          <w:szCs w:val="58"/>
        </w:rPr>
        <w:br/>
      </w:r>
    </w:p>
    <w:p w14:paraId="4C74C465" w14:textId="578778A9" w:rsidR="00F14085" w:rsidRPr="0065219A" w:rsidRDefault="00F14085" w:rsidP="00F14085">
      <w:pPr>
        <w:pStyle w:val="Pa1"/>
        <w:rPr>
          <w:rStyle w:val="A1"/>
          <w:color w:val="000000" w:themeColor="text1"/>
        </w:rPr>
      </w:pPr>
      <w:r w:rsidRPr="0065219A">
        <w:rPr>
          <w:rFonts w:ascii="HelveticaNeueLT Std" w:hAnsi="HelveticaNeueLT Std"/>
          <w:color w:val="000000" w:themeColor="text1"/>
        </w:rPr>
        <w:t xml:space="preserve"> </w:t>
      </w:r>
      <w:r w:rsidRPr="0065219A">
        <w:rPr>
          <w:rFonts w:ascii="HelveticaNeueLT Std" w:hAnsi="HelveticaNeueLT Std" w:cs="HelveticaNeueLT Std"/>
          <w:color w:val="000000" w:themeColor="text1"/>
          <w:sz w:val="16"/>
          <w:szCs w:val="16"/>
        </w:rPr>
        <w:t xml:space="preserve">Riley, A.; </w:t>
      </w:r>
      <w:proofErr w:type="spellStart"/>
      <w:r w:rsidRPr="0065219A">
        <w:rPr>
          <w:rFonts w:ascii="HelveticaNeueLT Std" w:hAnsi="HelveticaNeueLT Std" w:cs="HelveticaNeueLT Std"/>
          <w:color w:val="000000" w:themeColor="text1"/>
          <w:sz w:val="16"/>
          <w:szCs w:val="16"/>
        </w:rPr>
        <w:t>Maha</w:t>
      </w:r>
      <w:proofErr w:type="spellEnd"/>
      <w:r w:rsidRPr="0065219A">
        <w:rPr>
          <w:rFonts w:ascii="HelveticaNeueLT Std" w:hAnsi="HelveticaNeueLT Std" w:cs="HelveticaNeueLT Std"/>
          <w:color w:val="000000" w:themeColor="text1"/>
          <w:sz w:val="16"/>
          <w:szCs w:val="16"/>
        </w:rPr>
        <w:t>, G.; Brunson, L; Cottrell, L.; Frey-McClung, V.; West Virginia Intellectual/Developmental Disabilities and Mental Illness Co-</w:t>
      </w:r>
      <w:proofErr w:type="gramStart"/>
      <w:r w:rsidRPr="0065219A">
        <w:rPr>
          <w:rFonts w:ascii="HelveticaNeueLT Std" w:hAnsi="HelveticaNeueLT Std" w:cs="HelveticaNeueLT Std"/>
          <w:color w:val="000000" w:themeColor="text1"/>
          <w:sz w:val="16"/>
          <w:szCs w:val="16"/>
        </w:rPr>
        <w:t>existing</w:t>
      </w:r>
      <w:proofErr w:type="gramEnd"/>
      <w:r w:rsidRPr="0065219A">
        <w:rPr>
          <w:rFonts w:ascii="HelveticaNeueLT Std" w:hAnsi="HelveticaNeueLT Std" w:cs="HelveticaNeueLT Std"/>
          <w:color w:val="000000" w:themeColor="text1"/>
          <w:sz w:val="16"/>
          <w:szCs w:val="16"/>
        </w:rPr>
        <w:t xml:space="preserve"> Needs Assessment Survey. In Progress WVU IRB Protocol # 1806163329A001</w:t>
      </w:r>
    </w:p>
    <w:p w14:paraId="7A7B2A80" w14:textId="77777777" w:rsidR="00F14085" w:rsidRPr="0065219A" w:rsidRDefault="00F14085" w:rsidP="00F14085">
      <w:pPr>
        <w:pStyle w:val="Default"/>
        <w:rPr>
          <w:color w:val="000000" w:themeColor="text1"/>
        </w:rPr>
      </w:pPr>
    </w:p>
    <w:p w14:paraId="369F3939" w14:textId="032CE010" w:rsidR="00065F88" w:rsidRPr="0065219A" w:rsidRDefault="00F14085" w:rsidP="00F14085">
      <w:pPr>
        <w:rPr>
          <w:rFonts w:ascii="HelveticaNeueLT Std Med" w:hAnsi="HelveticaNeueLT Std Med" w:cs="HelveticaNeueLT Std Med"/>
          <w:b/>
          <w:bCs/>
          <w:color w:val="000000" w:themeColor="text1"/>
          <w:sz w:val="23"/>
          <w:szCs w:val="23"/>
        </w:rPr>
      </w:pPr>
      <w:r w:rsidRPr="0065219A">
        <w:rPr>
          <w:rFonts w:ascii="HelveticaNeueLT Std" w:hAnsi="HelveticaNeueLT Std" w:cs="HelveticaNeueLT Std"/>
          <w:color w:val="000000" w:themeColor="text1"/>
          <w:sz w:val="23"/>
          <w:szCs w:val="23"/>
        </w:rPr>
        <w:t xml:space="preserve">This 2018 research study conducted by the WVU Center for Excellence in Disabilities examined barriers to existing services and explored service gaps for individuals with co-existing intellectual/developmental disabilities (I/DD) and mental illness (MI). The primary objective of the study was to learn what needs people with co-existing I/DD and MI conditions have to better advocate for those services.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3"/>
          <w:szCs w:val="23"/>
        </w:rPr>
        <w:t>A total of 395 mental health and/or I/DD service providers from across the state completed the survey.</w:t>
      </w:r>
    </w:p>
    <w:p w14:paraId="6B9C722B" w14:textId="6BD4C9D7" w:rsidR="00F14085" w:rsidRPr="0065219A" w:rsidRDefault="00F14085" w:rsidP="00F14085">
      <w:pPr>
        <w:rPr>
          <w:rFonts w:ascii="HelveticaNeueLT Std Med" w:hAnsi="HelveticaNeueLT Std Med" w:cs="HelveticaNeueLT Std Med"/>
          <w:b/>
          <w:bCs/>
          <w:color w:val="000000" w:themeColor="text1"/>
          <w:sz w:val="23"/>
          <w:szCs w:val="23"/>
        </w:rPr>
      </w:pPr>
    </w:p>
    <w:p w14:paraId="256E5A8B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Med" w:hAnsi="HelveticaNeueLT Std Med" w:cs="HelveticaNeueLT Std Med"/>
          <w:color w:val="000000" w:themeColor="text1"/>
        </w:rPr>
      </w:pPr>
    </w:p>
    <w:p w14:paraId="5D50355D" w14:textId="74A8BE4C" w:rsidR="00F14085" w:rsidRPr="0065219A" w:rsidRDefault="00F14085" w:rsidP="00F14085">
      <w:pPr>
        <w:rPr>
          <w:rFonts w:ascii="HelveticaNeueLT Std Med" w:hAnsi="HelveticaNeueLT Std Med" w:cs="HelveticaNeueLT Std Med"/>
          <w:b/>
          <w:bCs/>
          <w:color w:val="000000" w:themeColor="text1"/>
          <w:sz w:val="72"/>
          <w:szCs w:val="72"/>
        </w:rPr>
      </w:pPr>
      <w:r w:rsidRPr="0065219A">
        <w:rPr>
          <w:rFonts w:ascii="HelveticaNeueLT Std Med" w:hAnsi="HelveticaNeueLT Std Med"/>
          <w:color w:val="000000" w:themeColor="text1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72"/>
          <w:szCs w:val="72"/>
        </w:rPr>
        <w:t>ACCESS TO CARE</w:t>
      </w:r>
    </w:p>
    <w:p w14:paraId="0D5F1474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Med" w:hAnsi="HelveticaNeueLT Std Med" w:cs="HelveticaNeueLT Std Med"/>
          <w:color w:val="000000" w:themeColor="text1"/>
        </w:rPr>
      </w:pPr>
    </w:p>
    <w:p w14:paraId="0697E6E6" w14:textId="77777777" w:rsidR="00F14085" w:rsidRPr="0065219A" w:rsidRDefault="00F14085" w:rsidP="00F14085">
      <w:pPr>
        <w:pStyle w:val="Default"/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Med" w:hAnsi="HelveticaNeueLT Std Med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>73%</w:t>
      </w:r>
    </w:p>
    <w:p w14:paraId="2CA086EA" w14:textId="77777777" w:rsidR="00F14085" w:rsidRPr="0065219A" w:rsidRDefault="00F14085" w:rsidP="00F14085">
      <w:pPr>
        <w:pStyle w:val="Default"/>
        <w:rPr>
          <w:rFonts w:ascii="HelveticaNeueLT Std Med" w:hAnsi="HelveticaNeueLT Std Med" w:cs="HelveticaNeueLT Std Med"/>
          <w:color w:val="000000" w:themeColor="text1"/>
          <w:sz w:val="36"/>
          <w:szCs w:val="36"/>
        </w:rPr>
      </w:pPr>
      <w:r w:rsidRPr="0065219A">
        <w:rPr>
          <w:rFonts w:ascii="HelveticaNeueLT Std Lt Cn" w:hAnsi="HelveticaNeueLT Std Lt Cn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>Report People with I/DD receive</w:t>
      </w:r>
    </w:p>
    <w:p w14:paraId="674A61D4" w14:textId="77777777" w:rsidR="00F14085" w:rsidRPr="0065219A" w:rsidRDefault="00F14085" w:rsidP="00F14085">
      <w:pPr>
        <w:pStyle w:val="Default"/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Med" w:hAnsi="HelveticaNeueLT Std Med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>less/lower quality mental health services</w:t>
      </w:r>
    </w:p>
    <w:p w14:paraId="08995164" w14:textId="2B97E440" w:rsidR="00F14085" w:rsidRPr="0065219A" w:rsidRDefault="00F14085" w:rsidP="00F14085">
      <w:pPr>
        <w:rPr>
          <w:color w:val="000000" w:themeColor="text1"/>
          <w:sz w:val="36"/>
          <w:szCs w:val="36"/>
        </w:rPr>
      </w:pPr>
      <w:r w:rsidRPr="0065219A">
        <w:rPr>
          <w:rFonts w:ascii="HelveticaNeueLT Std Lt Cn" w:hAnsi="HelveticaNeueLT Std Lt Cn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>than the rest of the population in WV.</w:t>
      </w:r>
    </w:p>
    <w:p w14:paraId="382212DF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Med" w:hAnsi="HelveticaNeueLT Std Med" w:cs="HelveticaNeueLT Std Med"/>
          <w:color w:val="000000" w:themeColor="text1"/>
          <w:sz w:val="36"/>
          <w:szCs w:val="36"/>
        </w:rPr>
      </w:pPr>
    </w:p>
    <w:p w14:paraId="7D1C23BE" w14:textId="4880D6CE" w:rsidR="00F14085" w:rsidRPr="0065219A" w:rsidRDefault="00F14085" w:rsidP="00F14085">
      <w:pPr>
        <w:pStyle w:val="Default"/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Med" w:hAnsi="HelveticaNeueLT Std Med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>14%</w:t>
      </w:r>
      <w:r w:rsidRPr="00F14085">
        <w:rPr>
          <w:rFonts w:ascii="HelveticaNeueLT Std Lt Cn" w:hAnsi="HelveticaNeueLT Std Lt Cn"/>
          <w:color w:val="000000" w:themeColor="text1"/>
          <w:sz w:val="36"/>
          <w:szCs w:val="36"/>
        </w:rPr>
        <w:t xml:space="preserve"> </w:t>
      </w:r>
      <w:r w:rsidRPr="00F14085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 xml:space="preserve">Receive </w:t>
      </w:r>
      <w:r w:rsidRPr="00F14085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 xml:space="preserve">about the same </w:t>
      </w: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>mental health services</w:t>
      </w:r>
    </w:p>
    <w:p w14:paraId="544F1085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Med" w:hAnsi="HelveticaNeueLT Std Med" w:cs="HelveticaNeueLT Std Med"/>
          <w:color w:val="000000" w:themeColor="text1"/>
          <w:sz w:val="36"/>
          <w:szCs w:val="36"/>
        </w:rPr>
      </w:pPr>
    </w:p>
    <w:p w14:paraId="7C2BF362" w14:textId="77777777" w:rsidR="00F14085" w:rsidRPr="0065219A" w:rsidRDefault="00F14085" w:rsidP="00F14085">
      <w:pPr>
        <w:pStyle w:val="Default"/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Med" w:hAnsi="HelveticaNeueLT Std Med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>4%</w:t>
      </w:r>
    </w:p>
    <w:p w14:paraId="6502649A" w14:textId="4CDB1D11" w:rsidR="00F14085" w:rsidRPr="0065219A" w:rsidRDefault="00F14085" w:rsidP="00F14085">
      <w:pPr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Lt Cn" w:hAnsi="HelveticaNeueLT Std Lt Cn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 xml:space="preserve">Receive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 xml:space="preserve">more/higher quality </w:t>
      </w: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>mental health services</w:t>
      </w:r>
    </w:p>
    <w:p w14:paraId="05BB4B91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Med" w:hAnsi="HelveticaNeueLT Std Med" w:cs="HelveticaNeueLT Std Med"/>
          <w:color w:val="000000" w:themeColor="text1"/>
          <w:sz w:val="36"/>
          <w:szCs w:val="36"/>
        </w:rPr>
      </w:pPr>
    </w:p>
    <w:p w14:paraId="774577AE" w14:textId="77777777" w:rsidR="00F14085" w:rsidRPr="0065219A" w:rsidRDefault="00F14085" w:rsidP="00F14085">
      <w:pPr>
        <w:pStyle w:val="Default"/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Med" w:hAnsi="HelveticaNeueLT Std Med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6"/>
          <w:szCs w:val="36"/>
        </w:rPr>
        <w:t>9%</w:t>
      </w:r>
    </w:p>
    <w:p w14:paraId="0CF6F6BC" w14:textId="7D82FEDF" w:rsidR="00F14085" w:rsidRPr="0065219A" w:rsidRDefault="00F14085" w:rsidP="00F14085">
      <w:pPr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Lt Cn" w:hAnsi="HelveticaNeueLT Std Lt Cn"/>
          <w:color w:val="000000" w:themeColor="text1"/>
          <w:sz w:val="36"/>
          <w:szCs w:val="36"/>
        </w:rPr>
        <w:t xml:space="preserve"> </w:t>
      </w: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>Not sure</w:t>
      </w:r>
    </w:p>
    <w:p w14:paraId="2578A65A" w14:textId="20928F8F" w:rsidR="00F14085" w:rsidRPr="0065219A" w:rsidRDefault="00F14085" w:rsidP="00F14085">
      <w:pPr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</w:p>
    <w:p w14:paraId="319A11A7" w14:textId="11BD81FE" w:rsidR="00F14085" w:rsidRPr="0065219A" w:rsidRDefault="00F14085" w:rsidP="00F14085">
      <w:pPr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 xml:space="preserve">9 out of 10 of WV mental health and/or I/DD service providers rated access to mental health services as “poor or fair”. </w:t>
      </w:r>
    </w:p>
    <w:p w14:paraId="2E30A8FE" w14:textId="1BCFE933" w:rsidR="00F14085" w:rsidRPr="0065219A" w:rsidRDefault="00F14085" w:rsidP="00F14085">
      <w:pPr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</w:p>
    <w:p w14:paraId="1232039A" w14:textId="174F6AA2" w:rsidR="00F14085" w:rsidRPr="0065219A" w:rsidRDefault="00F14085" w:rsidP="00F14085">
      <w:pPr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</w:pPr>
      <w:r w:rsidRPr="0065219A">
        <w:rPr>
          <w:rFonts w:ascii="HelveticaNeueLT Std Lt Cn" w:hAnsi="HelveticaNeueLT Std Lt Cn" w:cs="HelveticaNeueLT Std Lt Cn"/>
          <w:color w:val="000000" w:themeColor="text1"/>
          <w:sz w:val="36"/>
          <w:szCs w:val="36"/>
        </w:rPr>
        <w:t>Top 5 Reported Barriers to Service.</w:t>
      </w:r>
    </w:p>
    <w:p w14:paraId="5CBA7D26" w14:textId="3AC944B8" w:rsidR="00F14085" w:rsidRPr="0065219A" w:rsidRDefault="00F14085" w:rsidP="00F1408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65219A">
        <w:rPr>
          <w:b/>
          <w:bCs/>
          <w:color w:val="000000" w:themeColor="text1"/>
          <w:sz w:val="36"/>
          <w:szCs w:val="36"/>
        </w:rPr>
        <w:t>Lack of in state resources/services – 69.6%</w:t>
      </w:r>
    </w:p>
    <w:p w14:paraId="565E1BF6" w14:textId="7B0D9B34" w:rsidR="00F14085" w:rsidRPr="0065219A" w:rsidRDefault="00F14085" w:rsidP="00F1408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65219A">
        <w:rPr>
          <w:b/>
          <w:bCs/>
          <w:color w:val="000000" w:themeColor="text1"/>
          <w:sz w:val="36"/>
          <w:szCs w:val="36"/>
        </w:rPr>
        <w:t>Limited knowledge of existing resources – 66.8%</w:t>
      </w:r>
    </w:p>
    <w:p w14:paraId="54081F1D" w14:textId="1A952A9E" w:rsidR="00F14085" w:rsidRPr="0065219A" w:rsidRDefault="00F14085" w:rsidP="00F1408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65219A">
        <w:rPr>
          <w:b/>
          <w:bCs/>
          <w:color w:val="000000" w:themeColor="text1"/>
          <w:sz w:val="36"/>
          <w:szCs w:val="36"/>
        </w:rPr>
        <w:t>Lack of agency/service collaboration – 61.0%</w:t>
      </w:r>
    </w:p>
    <w:p w14:paraId="6790AB6A" w14:textId="76D77B79" w:rsidR="00F14085" w:rsidRPr="0065219A" w:rsidRDefault="00F14085" w:rsidP="00F1408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65219A">
        <w:rPr>
          <w:b/>
          <w:bCs/>
          <w:color w:val="000000" w:themeColor="text1"/>
          <w:sz w:val="36"/>
          <w:szCs w:val="36"/>
        </w:rPr>
        <w:t>Long waitlists – 59.2%</w:t>
      </w:r>
    </w:p>
    <w:p w14:paraId="43A8D02F" w14:textId="0BC1A822" w:rsidR="00F14085" w:rsidRPr="0065219A" w:rsidRDefault="00F14085" w:rsidP="00F1408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36"/>
          <w:szCs w:val="36"/>
        </w:rPr>
      </w:pPr>
      <w:r w:rsidRPr="0065219A">
        <w:rPr>
          <w:b/>
          <w:bCs/>
          <w:color w:val="000000" w:themeColor="text1"/>
          <w:sz w:val="36"/>
          <w:szCs w:val="36"/>
        </w:rPr>
        <w:t>Lack of transportation – 57.2%</w:t>
      </w:r>
    </w:p>
    <w:p w14:paraId="1F5BE164" w14:textId="5AB6D3E7" w:rsidR="00F14085" w:rsidRPr="0065219A" w:rsidRDefault="00F14085" w:rsidP="00F14085">
      <w:pPr>
        <w:rPr>
          <w:b/>
          <w:bCs/>
          <w:color w:val="000000" w:themeColor="text1"/>
          <w:sz w:val="36"/>
          <w:szCs w:val="36"/>
        </w:rPr>
      </w:pPr>
    </w:p>
    <w:p w14:paraId="32EC3CE1" w14:textId="54EE80F1" w:rsidR="00F14085" w:rsidRPr="0065219A" w:rsidRDefault="00F14085" w:rsidP="00F14085">
      <w:pPr>
        <w:rPr>
          <w:b/>
          <w:bCs/>
          <w:color w:val="000000" w:themeColor="text1"/>
          <w:sz w:val="36"/>
          <w:szCs w:val="36"/>
        </w:rPr>
      </w:pPr>
      <w:r w:rsidRPr="0065219A">
        <w:rPr>
          <w:b/>
          <w:bCs/>
          <w:color w:val="000000" w:themeColor="text1"/>
          <w:sz w:val="36"/>
          <w:szCs w:val="36"/>
        </w:rPr>
        <w:t>Service domains explored:</w:t>
      </w:r>
    </w:p>
    <w:p w14:paraId="289931B0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Collaboration between service models / agencies </w:t>
      </w:r>
    </w:p>
    <w:p w14:paraId="1813E2BD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Community integration services </w:t>
      </w:r>
    </w:p>
    <w:p w14:paraId="4DEE302C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Comprehensive community mental health resources </w:t>
      </w:r>
    </w:p>
    <w:p w14:paraId="45BAD4B6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Crisis response services / Crisis respite </w:t>
      </w:r>
    </w:p>
    <w:p w14:paraId="2B7F23F5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Daily living supports for people with brain injury </w:t>
      </w:r>
    </w:p>
    <w:p w14:paraId="47933FAD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Daily living supports for people with intellectual disabilities </w:t>
      </w:r>
    </w:p>
    <w:p w14:paraId="76FEA93C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Daily living supports for people with physical disabilities </w:t>
      </w:r>
    </w:p>
    <w:p w14:paraId="22AF5763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Dietary and nutrition services </w:t>
      </w:r>
    </w:p>
    <w:p w14:paraId="3BB83CB8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Healthcare professionals knowledgeable of developmental disabilities / working with people who are not the “standard patient” </w:t>
      </w:r>
    </w:p>
    <w:p w14:paraId="25FE2AD3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Holistic healthcare options </w:t>
      </w:r>
    </w:p>
    <w:p w14:paraId="22BD9B2C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Long term housing assistance </w:t>
      </w:r>
    </w:p>
    <w:p w14:paraId="5EF6BB80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Intensive outpatient services </w:t>
      </w:r>
    </w:p>
    <w:p w14:paraId="3A841982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Legal counsel </w:t>
      </w:r>
    </w:p>
    <w:p w14:paraId="78D35B4D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Life skills resources / education </w:t>
      </w:r>
    </w:p>
    <w:p w14:paraId="5F629953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Mental health treatment groups </w:t>
      </w:r>
    </w:p>
    <w:p w14:paraId="64A0E4D5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Substance abuse relapse prevention and compassionate treatment </w:t>
      </w:r>
    </w:p>
    <w:p w14:paraId="0B77BDDD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Music / Art / Recreational opportunities </w:t>
      </w:r>
    </w:p>
    <w:p w14:paraId="0BBB6BC7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Peer support groups </w:t>
      </w:r>
    </w:p>
    <w:p w14:paraId="30227661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Positive behavior support services </w:t>
      </w:r>
    </w:p>
    <w:p w14:paraId="35242CD9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Rehabilitation and employment opportunities </w:t>
      </w:r>
    </w:p>
    <w:p w14:paraId="47D950DB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Specialized residential facilities </w:t>
      </w:r>
    </w:p>
    <w:p w14:paraId="76FFBB18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Therapists / Mental health providers for people who have limited communication </w:t>
      </w:r>
    </w:p>
    <w:p w14:paraId="4BB98A3E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Transitional living services </w:t>
      </w:r>
    </w:p>
    <w:p w14:paraId="27F9568C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Transportation </w:t>
      </w:r>
    </w:p>
    <w:p w14:paraId="237A1386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Trauma Informed care throughout systems </w:t>
      </w:r>
    </w:p>
    <w:p w14:paraId="1D4BCD47" w14:textId="000EEF38" w:rsidR="00F14085" w:rsidRPr="0065219A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F14085">
        <w:rPr>
          <w:rFonts w:ascii="HelveticaNeueLT Std" w:hAnsi="HelveticaNeueLT Std"/>
          <w:color w:val="000000" w:themeColor="text1"/>
          <w:sz w:val="23"/>
          <w:szCs w:val="23"/>
        </w:rPr>
        <w:t xml:space="preserve">• Wraparound / Safe at home </w:t>
      </w:r>
    </w:p>
    <w:p w14:paraId="12F78938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Lt Cn" w:hAnsi="HelveticaNeueLT Std Lt Cn" w:cs="HelveticaNeueLT Std Lt Cn"/>
          <w:color w:val="000000" w:themeColor="text1"/>
        </w:rPr>
      </w:pPr>
    </w:p>
    <w:p w14:paraId="2029A654" w14:textId="6EE1B468" w:rsidR="00F14085" w:rsidRPr="0065219A" w:rsidRDefault="00F14085" w:rsidP="00F14085">
      <w:pPr>
        <w:autoSpaceDE w:val="0"/>
        <w:autoSpaceDN w:val="0"/>
        <w:adjustRightInd w:val="0"/>
        <w:rPr>
          <w:rFonts w:ascii="HelveticaNeueLT Std Lt Cn" w:hAnsi="HelveticaNeueLT Std Lt Cn" w:cs="HelveticaNeueLT Std Lt Cn"/>
          <w:color w:val="000000" w:themeColor="text1"/>
          <w:sz w:val="26"/>
          <w:szCs w:val="26"/>
        </w:rPr>
      </w:pPr>
      <w:r w:rsidRPr="0065219A">
        <w:rPr>
          <w:rFonts w:ascii="HelveticaNeueLT Std Lt Cn" w:hAnsi="HelveticaNeueLT Std Lt Cn"/>
          <w:color w:val="000000" w:themeColor="text1"/>
          <w:sz w:val="28"/>
          <w:szCs w:val="28"/>
        </w:rPr>
        <w:t xml:space="preserve">Nearly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8"/>
          <w:szCs w:val="28"/>
        </w:rPr>
        <w:t xml:space="preserve">8 out of 10 </w:t>
      </w:r>
      <w:r w:rsidRPr="0065219A">
        <w:rPr>
          <w:rFonts w:ascii="HelveticaNeueLT Std Lt Cn" w:hAnsi="HelveticaNeueLT Std Lt Cn" w:cs="HelveticaNeueLT Std Lt Cn"/>
          <w:color w:val="000000" w:themeColor="text1"/>
          <w:sz w:val="28"/>
          <w:szCs w:val="28"/>
        </w:rPr>
        <w:t xml:space="preserve">rated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8"/>
          <w:szCs w:val="28"/>
        </w:rPr>
        <w:t xml:space="preserve">QUALITY </w:t>
      </w:r>
      <w:r w:rsidRPr="0065219A">
        <w:rPr>
          <w:rFonts w:ascii="HelveticaNeueLT Std Lt Cn" w:hAnsi="HelveticaNeueLT Std Lt Cn" w:cs="HelveticaNeueLT Std Lt Cn"/>
          <w:color w:val="000000" w:themeColor="text1"/>
          <w:sz w:val="28"/>
          <w:szCs w:val="28"/>
        </w:rPr>
        <w:t xml:space="preserve">of each service domain as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8"/>
          <w:szCs w:val="28"/>
        </w:rPr>
        <w:t xml:space="preserve">POOR or FAIR </w:t>
      </w:r>
      <w:r w:rsidRPr="0065219A">
        <w:rPr>
          <w:rFonts w:ascii="HelveticaNeueLT Std Lt Cn" w:hAnsi="HelveticaNeueLT Std Lt Cn" w:cs="HelveticaNeueLT Std Lt Cn"/>
          <w:color w:val="000000" w:themeColor="text1"/>
          <w:sz w:val="26"/>
          <w:szCs w:val="26"/>
        </w:rPr>
        <w:t>(range: 78.5% - 92.8%)</w:t>
      </w:r>
    </w:p>
    <w:p w14:paraId="63D2EE71" w14:textId="2E125E36" w:rsidR="00F14085" w:rsidRPr="0065219A" w:rsidRDefault="00F14085" w:rsidP="00F14085">
      <w:pPr>
        <w:autoSpaceDE w:val="0"/>
        <w:autoSpaceDN w:val="0"/>
        <w:adjustRightInd w:val="0"/>
        <w:rPr>
          <w:rFonts w:ascii="HelveticaNeueLT Std Lt Cn" w:hAnsi="HelveticaNeueLT Std Lt Cn" w:cs="HelveticaNeueLT Std Lt Cn"/>
          <w:color w:val="000000" w:themeColor="text1"/>
          <w:sz w:val="26"/>
          <w:szCs w:val="26"/>
        </w:rPr>
      </w:pPr>
    </w:p>
    <w:p w14:paraId="15A70B15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Lt Cn" w:hAnsi="HelveticaNeueLT Std Lt Cn" w:cs="HelveticaNeueLT Std Lt Cn"/>
          <w:color w:val="000000" w:themeColor="text1"/>
        </w:rPr>
      </w:pPr>
    </w:p>
    <w:p w14:paraId="11B50C72" w14:textId="530A2D13" w:rsidR="00F14085" w:rsidRPr="0065219A" w:rsidRDefault="00F14085" w:rsidP="00F14085">
      <w:pPr>
        <w:autoSpaceDE w:val="0"/>
        <w:autoSpaceDN w:val="0"/>
        <w:adjustRightInd w:val="0"/>
        <w:rPr>
          <w:rFonts w:ascii="HelveticaNeueLT Std Lt Cn" w:hAnsi="HelveticaNeueLT Std Lt Cn" w:cs="HelveticaNeueLT Std Lt Cn"/>
          <w:color w:val="000000" w:themeColor="text1"/>
          <w:sz w:val="26"/>
          <w:szCs w:val="26"/>
        </w:rPr>
      </w:pPr>
      <w:r w:rsidRPr="0065219A">
        <w:rPr>
          <w:rFonts w:ascii="HelveticaNeueLT Std Lt Cn" w:hAnsi="HelveticaNeueLT Std Lt Cn"/>
          <w:color w:val="000000" w:themeColor="text1"/>
          <w:sz w:val="28"/>
          <w:szCs w:val="28"/>
        </w:rPr>
        <w:t xml:space="preserve">More than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8"/>
          <w:szCs w:val="28"/>
        </w:rPr>
        <w:t xml:space="preserve">HALF </w:t>
      </w:r>
      <w:r w:rsidRPr="0065219A">
        <w:rPr>
          <w:rFonts w:ascii="HelveticaNeueLT Std Lt Cn" w:hAnsi="HelveticaNeueLT Std Lt Cn" w:cs="HelveticaNeueLT Std Lt Cn"/>
          <w:color w:val="000000" w:themeColor="text1"/>
          <w:sz w:val="28"/>
          <w:szCs w:val="28"/>
        </w:rPr>
        <w:t xml:space="preserve">rated the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8"/>
          <w:szCs w:val="28"/>
        </w:rPr>
        <w:t xml:space="preserve">LEVEL of NEED </w:t>
      </w:r>
      <w:r w:rsidRPr="0065219A">
        <w:rPr>
          <w:rFonts w:ascii="HelveticaNeueLT Std Lt Cn" w:hAnsi="HelveticaNeueLT Std Lt Cn" w:cs="HelveticaNeueLT Std Lt Cn"/>
          <w:color w:val="000000" w:themeColor="text1"/>
          <w:sz w:val="28"/>
          <w:szCs w:val="28"/>
        </w:rPr>
        <w:t xml:space="preserve">for each of these service domains as a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28"/>
          <w:szCs w:val="28"/>
        </w:rPr>
        <w:t xml:space="preserve">HIGH Level or SIGNIFICANT Level* of NEED </w:t>
      </w:r>
      <w:r w:rsidRPr="0065219A">
        <w:rPr>
          <w:rFonts w:ascii="HelveticaNeueLT Std Lt Cn" w:hAnsi="HelveticaNeueLT Std Lt Cn" w:cs="HelveticaNeueLT Std Lt Cn"/>
          <w:color w:val="000000" w:themeColor="text1"/>
          <w:sz w:val="26"/>
          <w:szCs w:val="26"/>
        </w:rPr>
        <w:t>(range: 57.6% - 87.5%)</w:t>
      </w:r>
    </w:p>
    <w:p w14:paraId="6908D6EB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" w:hAnsi="HelveticaNeueLT Std" w:cs="HelveticaNeueLT Std"/>
          <w:color w:val="000000" w:themeColor="text1"/>
        </w:rPr>
      </w:pPr>
    </w:p>
    <w:p w14:paraId="48700BF7" w14:textId="480D249F" w:rsidR="00F14085" w:rsidRPr="0065219A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16"/>
          <w:szCs w:val="16"/>
        </w:rPr>
      </w:pPr>
      <w:r w:rsidRPr="0065219A">
        <w:rPr>
          <w:rFonts w:ascii="HelveticaNeueLT Std" w:hAnsi="HelveticaNeueLT Std"/>
          <w:color w:val="000000" w:themeColor="text1"/>
          <w:sz w:val="16"/>
          <w:szCs w:val="16"/>
        </w:rPr>
        <w:t>*Does not refer to statistical significance</w:t>
      </w:r>
    </w:p>
    <w:p w14:paraId="3B42CE44" w14:textId="0CEFCCC4" w:rsidR="00F14085" w:rsidRPr="0065219A" w:rsidRDefault="00F14085" w:rsidP="00F14085">
      <w:p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16"/>
          <w:szCs w:val="16"/>
        </w:rPr>
      </w:pPr>
    </w:p>
    <w:p w14:paraId="24AE960D" w14:textId="77777777" w:rsidR="00F14085" w:rsidRPr="00F14085" w:rsidRDefault="00F14085" w:rsidP="00F14085">
      <w:pPr>
        <w:autoSpaceDE w:val="0"/>
        <w:autoSpaceDN w:val="0"/>
        <w:adjustRightInd w:val="0"/>
        <w:rPr>
          <w:rFonts w:ascii="HelveticaNeueLT Std Med" w:hAnsi="HelveticaNeueLT Std Med" w:cs="HelveticaNeueLT Std Med"/>
          <w:color w:val="000000" w:themeColor="text1"/>
        </w:rPr>
      </w:pPr>
    </w:p>
    <w:p w14:paraId="36D1C5AB" w14:textId="77777777" w:rsidR="00F14085" w:rsidRPr="00F14085" w:rsidRDefault="00F14085" w:rsidP="00F14085">
      <w:pPr>
        <w:autoSpaceDE w:val="0"/>
        <w:autoSpaceDN w:val="0"/>
        <w:adjustRightInd w:val="0"/>
        <w:spacing w:line="241" w:lineRule="atLeast"/>
        <w:rPr>
          <w:rFonts w:ascii="HelveticaNeueLT Std Med" w:hAnsi="HelveticaNeueLT Std Med" w:cs="HelveticaNeueLT Std Med"/>
          <w:color w:val="000000" w:themeColor="text1"/>
          <w:sz w:val="48"/>
          <w:szCs w:val="48"/>
        </w:rPr>
      </w:pPr>
      <w:r w:rsidRPr="00F14085">
        <w:rPr>
          <w:rFonts w:ascii="HelveticaNeueLT Std Med" w:hAnsi="HelveticaNeueLT Std Med" w:cs="HelveticaNeueLT Std Med"/>
          <w:b/>
          <w:bCs/>
          <w:color w:val="000000" w:themeColor="text1"/>
          <w:sz w:val="48"/>
          <w:szCs w:val="48"/>
        </w:rPr>
        <w:t xml:space="preserve">Next Steps: </w:t>
      </w:r>
    </w:p>
    <w:p w14:paraId="28990172" w14:textId="4ECA8B77" w:rsidR="00F14085" w:rsidRPr="0065219A" w:rsidRDefault="00F14085" w:rsidP="006521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1" w:lineRule="atLeast"/>
        <w:rPr>
          <w:rFonts w:ascii="HelveticaNeueLT Std" w:hAnsi="HelveticaNeueLT Std" w:cs="HelveticaNeueLT Std"/>
          <w:color w:val="000000" w:themeColor="text1"/>
          <w:sz w:val="23"/>
          <w:szCs w:val="23"/>
        </w:rPr>
      </w:pPr>
      <w:r w:rsidRPr="0065219A">
        <w:rPr>
          <w:rFonts w:ascii="HelveticaNeueLT Std" w:hAnsi="HelveticaNeueLT Std" w:cs="HelveticaNeueLT Std"/>
          <w:color w:val="000000" w:themeColor="text1"/>
          <w:sz w:val="23"/>
          <w:szCs w:val="23"/>
        </w:rPr>
        <w:t xml:space="preserve">Advocate for services for people with co-existing I/DD and MI to prevent crisis situations. </w:t>
      </w:r>
    </w:p>
    <w:p w14:paraId="10D94177" w14:textId="0F0253A0" w:rsidR="00F14085" w:rsidRPr="0065219A" w:rsidRDefault="00F14085" w:rsidP="006521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1" w:lineRule="atLeast"/>
        <w:rPr>
          <w:rFonts w:ascii="HelveticaNeueLT Std" w:hAnsi="HelveticaNeueLT Std" w:cs="HelveticaNeueLT Std"/>
          <w:color w:val="000000" w:themeColor="text1"/>
          <w:sz w:val="23"/>
          <w:szCs w:val="23"/>
        </w:rPr>
      </w:pPr>
      <w:r w:rsidRPr="0065219A">
        <w:rPr>
          <w:rFonts w:ascii="HelveticaNeueLT Std" w:hAnsi="HelveticaNeueLT Std" w:cs="HelveticaNeueLT Std"/>
          <w:color w:val="000000" w:themeColor="text1"/>
          <w:sz w:val="23"/>
          <w:szCs w:val="23"/>
        </w:rPr>
        <w:t xml:space="preserve">Promote awareness of existing services. </w:t>
      </w:r>
    </w:p>
    <w:p w14:paraId="79B13DE8" w14:textId="501E5F4C" w:rsidR="00F14085" w:rsidRPr="0065219A" w:rsidRDefault="00F14085" w:rsidP="006521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1" w:lineRule="atLeast"/>
        <w:rPr>
          <w:rFonts w:ascii="HelveticaNeueLT Std" w:hAnsi="HelveticaNeueLT Std" w:cs="HelveticaNeueLT Std"/>
          <w:color w:val="000000" w:themeColor="text1"/>
          <w:sz w:val="23"/>
          <w:szCs w:val="23"/>
        </w:rPr>
      </w:pPr>
      <w:r w:rsidRPr="0065219A">
        <w:rPr>
          <w:rFonts w:ascii="HelveticaNeueLT Std" w:hAnsi="HelveticaNeueLT Std" w:cs="HelveticaNeueLT Std"/>
          <w:color w:val="000000" w:themeColor="text1"/>
          <w:sz w:val="23"/>
          <w:szCs w:val="23"/>
        </w:rPr>
        <w:t xml:space="preserve">Establish services for I/DD. </w:t>
      </w:r>
    </w:p>
    <w:p w14:paraId="1FA0D8A8" w14:textId="1B76E7EF" w:rsidR="00F14085" w:rsidRPr="0065219A" w:rsidRDefault="00F14085" w:rsidP="006521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1" w:lineRule="atLeast"/>
        <w:rPr>
          <w:rFonts w:ascii="HelveticaNeueLT Std" w:hAnsi="HelveticaNeueLT Std" w:cs="HelveticaNeueLT Std"/>
          <w:color w:val="000000" w:themeColor="text1"/>
          <w:sz w:val="23"/>
          <w:szCs w:val="23"/>
        </w:rPr>
      </w:pPr>
      <w:r w:rsidRPr="0065219A">
        <w:rPr>
          <w:rFonts w:ascii="HelveticaNeueLT Std" w:hAnsi="HelveticaNeueLT Std" w:cs="HelveticaNeueLT Std"/>
          <w:color w:val="000000" w:themeColor="text1"/>
          <w:sz w:val="23"/>
          <w:szCs w:val="23"/>
        </w:rPr>
        <w:t xml:space="preserve">Identify strategies to overcome barriers to services. </w:t>
      </w:r>
    </w:p>
    <w:p w14:paraId="668F284F" w14:textId="0629FC3D" w:rsidR="00F14085" w:rsidRPr="0065219A" w:rsidRDefault="00F14085" w:rsidP="0065219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NeueLT Std" w:hAnsi="HelveticaNeueLT Std"/>
          <w:color w:val="000000" w:themeColor="text1"/>
          <w:sz w:val="23"/>
          <w:szCs w:val="23"/>
        </w:rPr>
      </w:pPr>
      <w:r w:rsidRPr="0065219A">
        <w:rPr>
          <w:rFonts w:ascii="HelveticaNeueLT Std" w:hAnsi="HelveticaNeueLT Std" w:cs="HelveticaNeueLT Std"/>
          <w:color w:val="000000" w:themeColor="text1"/>
          <w:sz w:val="23"/>
          <w:szCs w:val="23"/>
        </w:rPr>
        <w:t>Improve access to quality care for individuals with co-existing I/DD and MI conditions.</w:t>
      </w:r>
    </w:p>
    <w:p w14:paraId="5CD58493" w14:textId="3876883B" w:rsidR="00F14085" w:rsidRPr="0065219A" w:rsidRDefault="00F14085" w:rsidP="00F14085">
      <w:pPr>
        <w:rPr>
          <w:color w:val="000000" w:themeColor="text1"/>
          <w:sz w:val="36"/>
          <w:szCs w:val="36"/>
        </w:rPr>
      </w:pPr>
    </w:p>
    <w:p w14:paraId="766E59D1" w14:textId="77777777" w:rsidR="0065219A" w:rsidRPr="0065219A" w:rsidRDefault="0065219A" w:rsidP="0065219A">
      <w:pPr>
        <w:autoSpaceDE w:val="0"/>
        <w:autoSpaceDN w:val="0"/>
        <w:adjustRightInd w:val="0"/>
        <w:rPr>
          <w:rFonts w:ascii="HelveticaNeueLT Std" w:hAnsi="HelveticaNeueLT Std" w:cs="HelveticaNeueLT Std"/>
          <w:color w:val="000000" w:themeColor="text1"/>
        </w:rPr>
      </w:pPr>
    </w:p>
    <w:p w14:paraId="36551347" w14:textId="6A99442F" w:rsidR="0065219A" w:rsidRPr="0065219A" w:rsidRDefault="0065219A" w:rsidP="0065219A">
      <w:pPr>
        <w:rPr>
          <w:rFonts w:ascii="HelveticaNeueLT Std Med" w:hAnsi="HelveticaNeueLT Std Med" w:cs="HelveticaNeueLT Std Med"/>
          <w:b/>
          <w:bCs/>
          <w:color w:val="000000" w:themeColor="text1"/>
          <w:sz w:val="32"/>
          <w:szCs w:val="32"/>
        </w:rPr>
      </w:pPr>
      <w:r w:rsidRPr="0065219A">
        <w:rPr>
          <w:rFonts w:ascii="HelveticaNeueLT Std" w:hAnsi="HelveticaNeueLT Std"/>
          <w:color w:val="000000" w:themeColor="text1"/>
          <w:sz w:val="32"/>
          <w:szCs w:val="32"/>
        </w:rPr>
        <w:t xml:space="preserve">For more information, please contact the PBS Program: </w:t>
      </w:r>
      <w:r w:rsidRPr="0065219A">
        <w:rPr>
          <w:rFonts w:ascii="HelveticaNeueLT Std Med" w:hAnsi="HelveticaNeueLT Std Med" w:cs="HelveticaNeueLT Std Med"/>
          <w:b/>
          <w:bCs/>
          <w:color w:val="000000" w:themeColor="text1"/>
          <w:sz w:val="32"/>
          <w:szCs w:val="32"/>
        </w:rPr>
        <w:t>1-855-558-4296</w:t>
      </w:r>
    </w:p>
    <w:p w14:paraId="6205127C" w14:textId="77777777" w:rsidR="0065219A" w:rsidRPr="0065219A" w:rsidRDefault="0065219A" w:rsidP="0065219A">
      <w:pPr>
        <w:autoSpaceDE w:val="0"/>
        <w:autoSpaceDN w:val="0"/>
        <w:adjustRightInd w:val="0"/>
        <w:rPr>
          <w:rFonts w:ascii="HelveticaNeueLT Std" w:hAnsi="HelveticaNeueLT Std" w:cs="HelveticaNeueLT Std"/>
          <w:color w:val="000000" w:themeColor="text1"/>
        </w:rPr>
      </w:pPr>
    </w:p>
    <w:p w14:paraId="14D9A3EF" w14:textId="77A30519" w:rsidR="0065219A" w:rsidRPr="0065219A" w:rsidRDefault="0065219A" w:rsidP="0065219A">
      <w:pPr>
        <w:rPr>
          <w:color w:val="000000" w:themeColor="text1"/>
          <w:sz w:val="36"/>
          <w:szCs w:val="36"/>
        </w:rPr>
      </w:pPr>
      <w:r w:rsidRPr="0065219A">
        <w:rPr>
          <w:rFonts w:ascii="HelveticaNeueLT Std" w:hAnsi="HelveticaNeueLT Std"/>
          <w:color w:val="000000" w:themeColor="text1"/>
          <w:sz w:val="16"/>
          <w:szCs w:val="16"/>
        </w:rPr>
        <w:t>The Positive Behavior Support Program is funded through a grant with the West Virginia Department of Health and Human Resources, Bureau for Behavioral Health</w:t>
      </w:r>
    </w:p>
    <w:sectPr w:rsidR="0065219A" w:rsidRPr="0065219A" w:rsidSect="002B2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HelveticaNeueLT Std Lt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HelveticaNeueLT Std Me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HelveticaNeueLT Std Lt Cn"/>
    <w:panose1 w:val="020B040602020203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21592"/>
    <w:multiLevelType w:val="hybridMultilevel"/>
    <w:tmpl w:val="6CD24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1C7C"/>
    <w:multiLevelType w:val="hybridMultilevel"/>
    <w:tmpl w:val="8C84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72D7B"/>
    <w:multiLevelType w:val="hybridMultilevel"/>
    <w:tmpl w:val="09D48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85"/>
    <w:rsid w:val="002B239D"/>
    <w:rsid w:val="0065219A"/>
    <w:rsid w:val="006A0AE3"/>
    <w:rsid w:val="00F1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C5772"/>
  <w15:chartTrackingRefBased/>
  <w15:docId w15:val="{C2E65DF4-9884-8A40-8131-02EF8D5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4085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</w:rPr>
  </w:style>
  <w:style w:type="paragraph" w:customStyle="1" w:styleId="Pa1">
    <w:name w:val="Pa1"/>
    <w:basedOn w:val="Default"/>
    <w:next w:val="Default"/>
    <w:uiPriority w:val="99"/>
    <w:rsid w:val="00F1408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14085"/>
    <w:rPr>
      <w:rFonts w:cs="HelveticaNeueLT Std Lt"/>
      <w:color w:val="211D1E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F14085"/>
    <w:pPr>
      <w:spacing w:line="241" w:lineRule="atLeast"/>
    </w:pPr>
    <w:rPr>
      <w:rFonts w:ascii="HelveticaNeueLT Std Med" w:hAnsi="HelveticaNeueLT Std Med" w:cstheme="minorBidi"/>
      <w:color w:val="auto"/>
    </w:rPr>
  </w:style>
  <w:style w:type="character" w:customStyle="1" w:styleId="A5">
    <w:name w:val="A5"/>
    <w:uiPriority w:val="99"/>
    <w:rsid w:val="00F14085"/>
    <w:rPr>
      <w:rFonts w:cs="HelveticaNeueLT Std Med"/>
      <w:b/>
      <w:bCs/>
      <w:color w:val="142A53"/>
      <w:sz w:val="58"/>
      <w:szCs w:val="58"/>
    </w:rPr>
  </w:style>
  <w:style w:type="character" w:customStyle="1" w:styleId="A15">
    <w:name w:val="A15"/>
    <w:uiPriority w:val="99"/>
    <w:rsid w:val="00F14085"/>
    <w:rPr>
      <w:rFonts w:cs="HelveticaNeueLT Std"/>
      <w:color w:val="142A53"/>
      <w:sz w:val="16"/>
      <w:szCs w:val="16"/>
    </w:rPr>
  </w:style>
  <w:style w:type="character" w:customStyle="1" w:styleId="A8">
    <w:name w:val="A8"/>
    <w:uiPriority w:val="99"/>
    <w:rsid w:val="00F14085"/>
    <w:rPr>
      <w:rFonts w:cs="HelveticaNeueLT Std Lt Cn"/>
      <w:color w:val="FFFFFF"/>
      <w:sz w:val="36"/>
      <w:szCs w:val="36"/>
    </w:rPr>
  </w:style>
  <w:style w:type="character" w:customStyle="1" w:styleId="A7">
    <w:name w:val="A7"/>
    <w:uiPriority w:val="99"/>
    <w:rsid w:val="00F14085"/>
    <w:rPr>
      <w:rFonts w:cs="HelveticaNeueLT Std Med"/>
      <w:b/>
      <w:bCs/>
      <w:color w:val="EAAA00"/>
      <w:sz w:val="44"/>
      <w:szCs w:val="44"/>
    </w:rPr>
  </w:style>
  <w:style w:type="character" w:customStyle="1" w:styleId="A9">
    <w:name w:val="A9"/>
    <w:uiPriority w:val="99"/>
    <w:rsid w:val="00F14085"/>
    <w:rPr>
      <w:rFonts w:cs="HelveticaNeueLT Std Med"/>
      <w:b/>
      <w:bCs/>
      <w:color w:val="003167"/>
      <w:sz w:val="93"/>
      <w:szCs w:val="93"/>
    </w:rPr>
  </w:style>
  <w:style w:type="paragraph" w:customStyle="1" w:styleId="Pa0">
    <w:name w:val="Pa0"/>
    <w:basedOn w:val="Default"/>
    <w:next w:val="Default"/>
    <w:uiPriority w:val="99"/>
    <w:rsid w:val="00F14085"/>
    <w:pPr>
      <w:spacing w:line="241" w:lineRule="atLeast"/>
    </w:pPr>
    <w:rPr>
      <w:rFonts w:ascii="HelveticaNeueLT Std Lt Cn" w:hAnsi="HelveticaNeueLT Std Lt Cn" w:cstheme="minorBidi"/>
      <w:color w:val="auto"/>
    </w:rPr>
  </w:style>
  <w:style w:type="character" w:customStyle="1" w:styleId="A0">
    <w:name w:val="A0"/>
    <w:uiPriority w:val="99"/>
    <w:rsid w:val="00F14085"/>
    <w:rPr>
      <w:rFonts w:cs="HelveticaNeueLT Std Lt Cn"/>
      <w:color w:val="211D1E"/>
      <w:sz w:val="26"/>
      <w:szCs w:val="26"/>
    </w:rPr>
  </w:style>
  <w:style w:type="paragraph" w:styleId="ListParagraph">
    <w:name w:val="List Paragraph"/>
    <w:basedOn w:val="Normal"/>
    <w:uiPriority w:val="34"/>
    <w:qFormat/>
    <w:rsid w:val="00F14085"/>
    <w:pPr>
      <w:ind w:left="720"/>
      <w:contextualSpacing/>
    </w:pPr>
  </w:style>
  <w:style w:type="character" w:customStyle="1" w:styleId="A18">
    <w:name w:val="A18"/>
    <w:uiPriority w:val="99"/>
    <w:rsid w:val="00F14085"/>
    <w:rPr>
      <w:rFonts w:cs="HelveticaNeueLT Std"/>
      <w:color w:val="EAAA20"/>
    </w:rPr>
  </w:style>
  <w:style w:type="character" w:customStyle="1" w:styleId="A20">
    <w:name w:val="A20"/>
    <w:uiPriority w:val="99"/>
    <w:rsid w:val="00F14085"/>
    <w:rPr>
      <w:rFonts w:cs="HelveticaNeueLT Std Lt Cn"/>
      <w:b/>
      <w:bCs/>
      <w:color w:val="211D1E"/>
      <w:sz w:val="28"/>
      <w:szCs w:val="28"/>
    </w:rPr>
  </w:style>
  <w:style w:type="character" w:customStyle="1" w:styleId="A22">
    <w:name w:val="A22"/>
    <w:uiPriority w:val="99"/>
    <w:rsid w:val="00F14085"/>
    <w:rPr>
      <w:rFonts w:cs="HelveticaNeueLT Std Lt Cn"/>
      <w:color w:val="211D1E"/>
      <w:sz w:val="26"/>
      <w:szCs w:val="26"/>
    </w:rPr>
  </w:style>
  <w:style w:type="character" w:customStyle="1" w:styleId="A26">
    <w:name w:val="A26"/>
    <w:uiPriority w:val="99"/>
    <w:rsid w:val="00F14085"/>
    <w:rPr>
      <w:rFonts w:cs="HelveticaNeueLT Std Med"/>
      <w:b/>
      <w:bCs/>
      <w:color w:val="142A53"/>
      <w:sz w:val="43"/>
      <w:szCs w:val="43"/>
    </w:rPr>
  </w:style>
  <w:style w:type="paragraph" w:customStyle="1" w:styleId="Pa4">
    <w:name w:val="Pa4"/>
    <w:basedOn w:val="Default"/>
    <w:next w:val="Default"/>
    <w:uiPriority w:val="99"/>
    <w:rsid w:val="00F14085"/>
    <w:pPr>
      <w:spacing w:line="241" w:lineRule="atLeast"/>
    </w:pPr>
    <w:rPr>
      <w:rFonts w:ascii="HelveticaNeueLT Std Med" w:hAnsi="HelveticaNeueLT Std Med" w:cstheme="minorBidi"/>
      <w:color w:val="auto"/>
    </w:rPr>
  </w:style>
  <w:style w:type="character" w:customStyle="1" w:styleId="A23">
    <w:name w:val="A23"/>
    <w:uiPriority w:val="99"/>
    <w:rsid w:val="0065219A"/>
    <w:rPr>
      <w:rFonts w:cs="HelveticaNeueLT Std"/>
      <w:b/>
      <w:bCs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2021-03-18T14:43:00Z</dcterms:created>
  <dcterms:modified xsi:type="dcterms:W3CDTF">2021-03-18T14:58:00Z</dcterms:modified>
</cp:coreProperties>
</file>