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4A7E97" w:rsidR="00AE5458" w:rsidP="00AE5458" w:rsidRDefault="00AE5458" w14:paraId="59AD10AE"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291F77">
        <w:rPr>
          <w:rFonts w:ascii="Calibri" w:hAnsi="Calibri" w:eastAsia="Times New Roman" w:cs="Times New Roman"/>
          <w:b/>
          <w:color w:val="000000"/>
          <w:sz w:val="24"/>
          <w:szCs w:val="24"/>
        </w:rPr>
        <w:t>Title</w:t>
      </w:r>
    </w:p>
    <w:p xmlns:wp14="http://schemas.microsoft.com/office/word/2010/wordml" w:rsidR="00AE5458" w:rsidP="00AE5458" w:rsidRDefault="002A66F1" w14:paraId="426CCE78" wp14:textId="77777777">
      <w:pPr>
        <w:shd w:val="clear" w:color="auto" w:fill="FFFFFF"/>
        <w:spacing w:after="0" w:line="240" w:lineRule="auto"/>
        <w:textAlignment w:val="baseline"/>
        <w:rPr>
          <w:rFonts w:ascii="Calibri" w:hAnsi="Calibri" w:eastAsia="Times New Roman" w:cs="Times New Roman"/>
          <w:color w:val="000000"/>
          <w:sz w:val="24"/>
          <w:szCs w:val="24"/>
        </w:rPr>
      </w:pPr>
      <w:proofErr w:type="gramStart"/>
      <w:r>
        <w:rPr>
          <w:rFonts w:ascii="Calibri" w:hAnsi="Calibri" w:eastAsia="Times New Roman" w:cs="Times New Roman"/>
          <w:color w:val="000000"/>
          <w:sz w:val="24"/>
          <w:szCs w:val="24"/>
        </w:rPr>
        <w:t>100</w:t>
      </w:r>
      <w:proofErr w:type="gramEnd"/>
      <w:r>
        <w:rPr>
          <w:rFonts w:ascii="Calibri" w:hAnsi="Calibri" w:eastAsia="Times New Roman" w:cs="Times New Roman"/>
          <w:color w:val="000000"/>
          <w:sz w:val="24"/>
          <w:szCs w:val="24"/>
        </w:rPr>
        <w:t xml:space="preserve"> Ways to Add 2,000 Steps</w:t>
      </w:r>
    </w:p>
    <w:p xmlns:wp14="http://schemas.microsoft.com/office/word/2010/wordml" w:rsidR="00AE5458" w:rsidP="00AE5458" w:rsidRDefault="00AE5458" w14:paraId="672A6659"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Pr="00291F77" w:rsidR="00AE5458" w:rsidP="00AE5458" w:rsidRDefault="00AE5458" w14:paraId="4A146726"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291F77">
        <w:rPr>
          <w:rFonts w:ascii="Calibri" w:hAnsi="Calibri" w:eastAsia="Times New Roman" w:cs="Times New Roman"/>
          <w:b/>
          <w:color w:val="000000"/>
          <w:sz w:val="24"/>
          <w:szCs w:val="24"/>
        </w:rPr>
        <w:t>Time</w:t>
      </w:r>
    </w:p>
    <w:p xmlns:wp14="http://schemas.microsoft.com/office/word/2010/wordml" w:rsidRPr="00291F77" w:rsidR="00AE5458" w:rsidP="2AB8BC04" w:rsidRDefault="00AE5458" w14:paraId="6B77039D" wp14:textId="5062D644">
      <w:pPr>
        <w:shd w:val="clear" w:color="auto" w:fill="FFFFFF" w:themeFill="background1"/>
        <w:spacing w:after="0" w:line="240" w:lineRule="auto"/>
        <w:textAlignment w:val="baseline"/>
        <w:rPr>
          <w:rFonts w:ascii="Calibri" w:hAnsi="Calibri" w:eastAsia="Times New Roman" w:cs="Times New Roman"/>
          <w:color w:val="000000" w:themeColor="text1" w:themeTint="FF" w:themeShade="FF"/>
          <w:sz w:val="24"/>
          <w:szCs w:val="24"/>
        </w:rPr>
      </w:pPr>
      <w:r w:rsidRPr="2AB8BC04" w:rsidR="2AB8BC04">
        <w:rPr>
          <w:rFonts w:ascii="Calibri" w:hAnsi="Calibri" w:eastAsia="Times New Roman" w:cs="Times New Roman"/>
          <w:color w:val="000000" w:themeColor="text1" w:themeTint="FF" w:themeShade="FF"/>
          <w:sz w:val="24"/>
          <w:szCs w:val="24"/>
        </w:rPr>
        <w:t>Pre</w:t>
      </w:r>
      <w:r w:rsidRPr="2AB8BC04" w:rsidR="2AB8BC04">
        <w:rPr>
          <w:rFonts w:ascii="Calibri" w:hAnsi="Calibri" w:eastAsia="Times New Roman" w:cs="Times New Roman"/>
          <w:color w:val="000000" w:themeColor="text1" w:themeTint="FF" w:themeShade="FF"/>
          <w:sz w:val="24"/>
          <w:szCs w:val="24"/>
        </w:rPr>
        <w:t>-</w:t>
      </w:r>
      <w:r w:rsidRPr="2AB8BC04" w:rsidR="2AB8BC04">
        <w:rPr>
          <w:rFonts w:ascii="Calibri" w:hAnsi="Calibri" w:eastAsia="Times New Roman" w:cs="Times New Roman"/>
          <w:color w:val="000000" w:themeColor="text1" w:themeTint="FF" w:themeShade="FF"/>
          <w:sz w:val="24"/>
          <w:szCs w:val="24"/>
        </w:rPr>
        <w:t>sessio</w:t>
      </w:r>
      <w:r w:rsidRPr="2AB8BC04" w:rsidR="2AB8BC04">
        <w:rPr>
          <w:rFonts w:ascii="Calibri" w:hAnsi="Calibri" w:eastAsia="Times New Roman" w:cs="Times New Roman"/>
          <w:color w:val="000000" w:themeColor="text1" w:themeTint="FF" w:themeShade="FF"/>
          <w:sz w:val="24"/>
          <w:szCs w:val="24"/>
        </w:rPr>
        <w:t>n</w:t>
      </w:r>
      <w:r w:rsidRPr="2AB8BC04" w:rsidR="2AB8BC04">
        <w:rPr>
          <w:rFonts w:ascii="Calibri" w:hAnsi="Calibri" w:eastAsia="Times New Roman" w:cs="Times New Roman"/>
          <w:color w:val="000000" w:themeColor="text1" w:themeTint="FF" w:themeShade="FF"/>
          <w:sz w:val="24"/>
          <w:szCs w:val="24"/>
        </w:rPr>
        <w:t xml:space="preserve"> preparation for learners:   5 minutes</w:t>
      </w:r>
    </w:p>
    <w:p xmlns:wp14="http://schemas.microsoft.com/office/word/2010/wordml" w:rsidR="00AE5458" w:rsidP="00AE5458" w:rsidRDefault="00A71872" w14:paraId="6C9C0443"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Session:  25</w:t>
      </w:r>
      <w:r w:rsidR="00A74F41">
        <w:rPr>
          <w:rFonts w:ascii="Calibri" w:hAnsi="Calibri" w:eastAsia="Times New Roman" w:cs="Times New Roman"/>
          <w:color w:val="000000"/>
          <w:sz w:val="24"/>
          <w:szCs w:val="24"/>
        </w:rPr>
        <w:t xml:space="preserve"> </w:t>
      </w:r>
      <w:r w:rsidRPr="00291F77" w:rsidR="00AE5458">
        <w:rPr>
          <w:rFonts w:ascii="Calibri" w:hAnsi="Calibri" w:eastAsia="Times New Roman" w:cs="Times New Roman"/>
          <w:color w:val="000000"/>
          <w:sz w:val="24"/>
          <w:szCs w:val="24"/>
        </w:rPr>
        <w:t>minutes</w:t>
      </w:r>
    </w:p>
    <w:p xmlns:wp14="http://schemas.microsoft.com/office/word/2010/wordml" w:rsidRPr="00291F77" w:rsidR="00AE5458" w:rsidP="00AE5458" w:rsidRDefault="00AE5458" w14:paraId="0A37501D"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00AE5458" w:rsidP="00AE5458" w:rsidRDefault="00AE5458" w14:paraId="768AF679"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Materials Checklist</w:t>
      </w:r>
    </w:p>
    <w:p xmlns:wp14="http://schemas.microsoft.com/office/word/2010/wordml" w:rsidR="009C32BC" w:rsidP="00AE5458" w:rsidRDefault="003F34A8" w14:paraId="6E46092E" wp14:textId="77777777">
      <w:pPr>
        <w:shd w:val="clear" w:color="auto" w:fill="FFFFFF"/>
        <w:spacing w:after="0" w:line="240" w:lineRule="auto"/>
        <w:textAlignment w:val="baseline"/>
        <w:rPr>
          <w:rFonts w:ascii="Calibri" w:hAnsi="Calibri" w:eastAsia="Times New Roman" w:cs="Times New Roman"/>
          <w:color w:val="000000"/>
          <w:sz w:val="24"/>
          <w:szCs w:val="24"/>
        </w:rPr>
      </w:pPr>
      <w:proofErr w:type="gramStart"/>
      <w:r>
        <w:rPr>
          <w:rFonts w:ascii="Calibri" w:hAnsi="Calibri" w:eastAsia="Times New Roman" w:cs="Times New Roman"/>
          <w:color w:val="000000"/>
          <w:sz w:val="24"/>
          <w:szCs w:val="24"/>
        </w:rPr>
        <w:t>100</w:t>
      </w:r>
      <w:proofErr w:type="gramEnd"/>
      <w:r>
        <w:rPr>
          <w:rFonts w:ascii="Calibri" w:hAnsi="Calibri" w:eastAsia="Times New Roman" w:cs="Times New Roman"/>
          <w:color w:val="000000"/>
          <w:sz w:val="24"/>
          <w:szCs w:val="24"/>
        </w:rPr>
        <w:t xml:space="preserve"> Ways to Add 2,000 Steps</w:t>
      </w:r>
    </w:p>
    <w:p xmlns:wp14="http://schemas.microsoft.com/office/word/2010/wordml" w:rsidRPr="00AE5458" w:rsidR="00E41E7D" w:rsidP="00AE5458" w:rsidRDefault="00E41E7D" w14:paraId="30652C8B"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Pen/Pencil</w:t>
      </w:r>
    </w:p>
    <w:p xmlns:wp14="http://schemas.microsoft.com/office/word/2010/wordml" w:rsidRPr="00291F77" w:rsidR="00AE5458" w:rsidP="00AE5458" w:rsidRDefault="00AE5458" w14:paraId="5DAB6C7B"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00AE5458" w:rsidP="00AE5458" w:rsidRDefault="00AE5458" w14:paraId="106DD217"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Objectives</w:t>
      </w:r>
    </w:p>
    <w:p xmlns:wp14="http://schemas.microsoft.com/office/word/2010/wordml" w:rsidR="00AE5458" w:rsidP="00B44478" w:rsidRDefault="00AE5458" w14:paraId="058726F1" wp14:textId="77777777">
      <w:pPr>
        <w:shd w:val="clear" w:color="auto" w:fill="FFFFFF"/>
        <w:spacing w:after="0" w:line="240" w:lineRule="auto"/>
        <w:textAlignment w:val="baseline"/>
        <w:rPr>
          <w:rFonts w:ascii="Calibri" w:hAnsi="Calibri" w:eastAsia="Times New Roman" w:cs="Times New Roman"/>
          <w:color w:val="000000"/>
          <w:sz w:val="24"/>
          <w:szCs w:val="24"/>
        </w:rPr>
      </w:pPr>
      <w:r w:rsidRPr="00AE5458">
        <w:rPr>
          <w:rFonts w:ascii="Calibri" w:hAnsi="Calibri" w:eastAsia="Times New Roman" w:cs="Times New Roman"/>
          <w:color w:val="000000"/>
          <w:sz w:val="24"/>
          <w:szCs w:val="24"/>
        </w:rPr>
        <w:t xml:space="preserve">To identify </w:t>
      </w:r>
      <w:r w:rsidR="004235AD">
        <w:rPr>
          <w:rFonts w:ascii="Calibri" w:hAnsi="Calibri" w:eastAsia="Times New Roman" w:cs="Times New Roman"/>
          <w:color w:val="000000"/>
          <w:sz w:val="24"/>
          <w:szCs w:val="24"/>
        </w:rPr>
        <w:t xml:space="preserve">activities that will add 2,000 steps </w:t>
      </w:r>
      <w:r w:rsidR="0027570F">
        <w:rPr>
          <w:rFonts w:ascii="Calibri" w:hAnsi="Calibri" w:eastAsia="Times New Roman" w:cs="Times New Roman"/>
          <w:color w:val="000000"/>
          <w:sz w:val="24"/>
          <w:szCs w:val="24"/>
        </w:rPr>
        <w:t>at home</w:t>
      </w:r>
    </w:p>
    <w:p xmlns:wp14="http://schemas.microsoft.com/office/word/2010/wordml" w:rsidR="0027570F" w:rsidP="0027570F" w:rsidRDefault="0027570F" w14:paraId="56E5D5AC" wp14:textId="77777777">
      <w:pPr>
        <w:shd w:val="clear" w:color="auto" w:fill="FFFFFF"/>
        <w:spacing w:after="0" w:line="240" w:lineRule="auto"/>
        <w:textAlignment w:val="baseline"/>
        <w:rPr>
          <w:rFonts w:ascii="Calibri" w:hAnsi="Calibri" w:eastAsia="Times New Roman" w:cs="Times New Roman"/>
          <w:color w:val="000000"/>
          <w:sz w:val="24"/>
          <w:szCs w:val="24"/>
        </w:rPr>
      </w:pPr>
      <w:r w:rsidRPr="00AE5458">
        <w:rPr>
          <w:rFonts w:ascii="Calibri" w:hAnsi="Calibri" w:eastAsia="Times New Roman" w:cs="Times New Roman"/>
          <w:color w:val="000000"/>
          <w:sz w:val="24"/>
          <w:szCs w:val="24"/>
        </w:rPr>
        <w:t xml:space="preserve">To identify </w:t>
      </w:r>
      <w:r>
        <w:rPr>
          <w:rFonts w:ascii="Calibri" w:hAnsi="Calibri" w:eastAsia="Times New Roman" w:cs="Times New Roman"/>
          <w:color w:val="000000"/>
          <w:sz w:val="24"/>
          <w:szCs w:val="24"/>
        </w:rPr>
        <w:t xml:space="preserve">activities that will add 2,000 steps at </w:t>
      </w:r>
      <w:r>
        <w:rPr>
          <w:rFonts w:ascii="Calibri" w:hAnsi="Calibri" w:eastAsia="Times New Roman" w:cs="Times New Roman"/>
          <w:color w:val="000000"/>
          <w:sz w:val="24"/>
          <w:szCs w:val="24"/>
        </w:rPr>
        <w:t>work</w:t>
      </w:r>
    </w:p>
    <w:p xmlns:wp14="http://schemas.microsoft.com/office/word/2010/wordml" w:rsidR="0027570F" w:rsidP="0027570F" w:rsidRDefault="0027570F" w14:paraId="3DE9A70C" wp14:textId="77777777">
      <w:pPr>
        <w:shd w:val="clear" w:color="auto" w:fill="FFFFFF"/>
        <w:spacing w:after="0" w:line="240" w:lineRule="auto"/>
        <w:textAlignment w:val="baseline"/>
        <w:rPr>
          <w:rFonts w:ascii="Calibri" w:hAnsi="Calibri" w:eastAsia="Times New Roman" w:cs="Times New Roman"/>
          <w:color w:val="000000"/>
          <w:sz w:val="24"/>
          <w:szCs w:val="24"/>
        </w:rPr>
      </w:pPr>
      <w:r w:rsidRPr="00AE5458">
        <w:rPr>
          <w:rFonts w:ascii="Calibri" w:hAnsi="Calibri" w:eastAsia="Times New Roman" w:cs="Times New Roman"/>
          <w:color w:val="000000"/>
          <w:sz w:val="24"/>
          <w:szCs w:val="24"/>
        </w:rPr>
        <w:t xml:space="preserve">To identify </w:t>
      </w:r>
      <w:r>
        <w:rPr>
          <w:rFonts w:ascii="Calibri" w:hAnsi="Calibri" w:eastAsia="Times New Roman" w:cs="Times New Roman"/>
          <w:color w:val="000000"/>
          <w:sz w:val="24"/>
          <w:szCs w:val="24"/>
        </w:rPr>
        <w:t xml:space="preserve">activities that will add 2,000 steps at </w:t>
      </w:r>
      <w:r>
        <w:rPr>
          <w:rFonts w:ascii="Calibri" w:hAnsi="Calibri" w:eastAsia="Times New Roman" w:cs="Times New Roman"/>
          <w:color w:val="000000"/>
          <w:sz w:val="24"/>
          <w:szCs w:val="24"/>
        </w:rPr>
        <w:t>play</w:t>
      </w:r>
    </w:p>
    <w:p xmlns:wp14="http://schemas.microsoft.com/office/word/2010/wordml" w:rsidRPr="005405D9" w:rsidR="00AE5458" w:rsidP="00AE5458" w:rsidRDefault="00AE5458" w14:paraId="02EB378F" wp14:textId="77777777">
      <w:pPr>
        <w:shd w:val="clear" w:color="auto" w:fill="FFFFFF"/>
        <w:spacing w:after="0" w:line="240" w:lineRule="auto"/>
        <w:textAlignment w:val="baseline"/>
        <w:rPr>
          <w:rFonts w:ascii="Calibri" w:hAnsi="Calibri" w:eastAsia="Times New Roman" w:cs="Times New Roman"/>
          <w:b/>
          <w:color w:val="000000"/>
          <w:sz w:val="24"/>
          <w:szCs w:val="24"/>
        </w:rPr>
      </w:pPr>
    </w:p>
    <w:p xmlns:wp14="http://schemas.microsoft.com/office/word/2010/wordml" w:rsidR="00AE5458" w:rsidP="00AE5458" w:rsidRDefault="00AE5458" w14:paraId="017096E1"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Learners will be able to:</w:t>
      </w:r>
    </w:p>
    <w:p xmlns:wp14="http://schemas.microsoft.com/office/word/2010/wordml" w:rsidR="0027570F" w:rsidP="0027570F" w:rsidRDefault="0027570F" w14:paraId="367B17A9"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List</w:t>
      </w:r>
      <w:r w:rsidRPr="00AE5458">
        <w:rPr>
          <w:rFonts w:ascii="Calibri" w:hAnsi="Calibri" w:eastAsia="Times New Roman" w:cs="Times New Roman"/>
          <w:color w:val="000000"/>
          <w:sz w:val="24"/>
          <w:szCs w:val="24"/>
        </w:rPr>
        <w:t xml:space="preserve"> </w:t>
      </w:r>
      <w:r>
        <w:rPr>
          <w:rFonts w:ascii="Calibri" w:hAnsi="Calibri" w:eastAsia="Times New Roman" w:cs="Times New Roman"/>
          <w:color w:val="000000"/>
          <w:sz w:val="24"/>
          <w:szCs w:val="24"/>
        </w:rPr>
        <w:t xml:space="preserve">activities that will add 2,000 steps at </w:t>
      </w:r>
      <w:r>
        <w:rPr>
          <w:rFonts w:ascii="Calibri" w:hAnsi="Calibri" w:eastAsia="Times New Roman" w:cs="Times New Roman"/>
          <w:color w:val="000000"/>
          <w:sz w:val="24"/>
          <w:szCs w:val="24"/>
        </w:rPr>
        <w:t xml:space="preserve">their </w:t>
      </w:r>
      <w:r>
        <w:rPr>
          <w:rFonts w:ascii="Calibri" w:hAnsi="Calibri" w:eastAsia="Times New Roman" w:cs="Times New Roman"/>
          <w:color w:val="000000"/>
          <w:sz w:val="24"/>
          <w:szCs w:val="24"/>
        </w:rPr>
        <w:t>home</w:t>
      </w:r>
    </w:p>
    <w:p xmlns:wp14="http://schemas.microsoft.com/office/word/2010/wordml" w:rsidR="0027570F" w:rsidP="0027570F" w:rsidRDefault="0027570F" w14:paraId="4A812E2E"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List</w:t>
      </w:r>
      <w:r w:rsidRPr="00AE5458">
        <w:rPr>
          <w:rFonts w:ascii="Calibri" w:hAnsi="Calibri" w:eastAsia="Times New Roman" w:cs="Times New Roman"/>
          <w:color w:val="000000"/>
          <w:sz w:val="24"/>
          <w:szCs w:val="24"/>
        </w:rPr>
        <w:t xml:space="preserve"> </w:t>
      </w:r>
      <w:r>
        <w:rPr>
          <w:rFonts w:ascii="Calibri" w:hAnsi="Calibri" w:eastAsia="Times New Roman" w:cs="Times New Roman"/>
          <w:color w:val="000000"/>
          <w:sz w:val="24"/>
          <w:szCs w:val="24"/>
        </w:rPr>
        <w:t xml:space="preserve">activities that will add 2,000 steps at </w:t>
      </w:r>
      <w:r>
        <w:rPr>
          <w:rFonts w:ascii="Calibri" w:hAnsi="Calibri" w:eastAsia="Times New Roman" w:cs="Times New Roman"/>
          <w:color w:val="000000"/>
          <w:sz w:val="24"/>
          <w:szCs w:val="24"/>
        </w:rPr>
        <w:t xml:space="preserve">their </w:t>
      </w:r>
      <w:r>
        <w:rPr>
          <w:rFonts w:ascii="Calibri" w:hAnsi="Calibri" w:eastAsia="Times New Roman" w:cs="Times New Roman"/>
          <w:color w:val="000000"/>
          <w:sz w:val="24"/>
          <w:szCs w:val="24"/>
        </w:rPr>
        <w:t>work</w:t>
      </w:r>
    </w:p>
    <w:p xmlns:wp14="http://schemas.microsoft.com/office/word/2010/wordml" w:rsidR="0027570F" w:rsidP="0027570F" w:rsidRDefault="0027570F" w14:paraId="577B8ECB"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List</w:t>
      </w:r>
      <w:r w:rsidRPr="00AE5458">
        <w:rPr>
          <w:rFonts w:ascii="Calibri" w:hAnsi="Calibri" w:eastAsia="Times New Roman" w:cs="Times New Roman"/>
          <w:color w:val="000000"/>
          <w:sz w:val="24"/>
          <w:szCs w:val="24"/>
        </w:rPr>
        <w:t xml:space="preserve"> </w:t>
      </w:r>
      <w:r>
        <w:rPr>
          <w:rFonts w:ascii="Calibri" w:hAnsi="Calibri" w:eastAsia="Times New Roman" w:cs="Times New Roman"/>
          <w:color w:val="000000"/>
          <w:sz w:val="24"/>
          <w:szCs w:val="24"/>
        </w:rPr>
        <w:t xml:space="preserve">activities that will add 2,000 steps at </w:t>
      </w:r>
      <w:r>
        <w:rPr>
          <w:rFonts w:ascii="Calibri" w:hAnsi="Calibri" w:eastAsia="Times New Roman" w:cs="Times New Roman"/>
          <w:color w:val="000000"/>
          <w:sz w:val="24"/>
          <w:szCs w:val="24"/>
        </w:rPr>
        <w:t xml:space="preserve">their </w:t>
      </w:r>
      <w:r>
        <w:rPr>
          <w:rFonts w:ascii="Calibri" w:hAnsi="Calibri" w:eastAsia="Times New Roman" w:cs="Times New Roman"/>
          <w:color w:val="000000"/>
          <w:sz w:val="24"/>
          <w:szCs w:val="24"/>
        </w:rPr>
        <w:t>play</w:t>
      </w:r>
    </w:p>
    <w:p xmlns:wp14="http://schemas.microsoft.com/office/word/2010/wordml" w:rsidRPr="00E01654" w:rsidR="00AE5458" w:rsidP="00AE5458" w:rsidRDefault="00AE5458" w14:paraId="6A05A809"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00AE5458" w:rsidP="00AE5458" w:rsidRDefault="00AE5458" w14:paraId="3BF146B5"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Exercises and Activities to Complete Before and During the Session</w:t>
      </w:r>
    </w:p>
    <w:p xmlns:wp14="http://schemas.microsoft.com/office/word/2010/wordml" w:rsidR="0027570F" w:rsidP="0027570F" w:rsidRDefault="0027570F" w14:paraId="10372C41"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Circle physical activity items currently performed</w:t>
      </w:r>
      <w:r>
        <w:rPr>
          <w:rFonts w:ascii="Calibri" w:hAnsi="Calibri" w:eastAsia="Times New Roman" w:cs="Times New Roman"/>
          <w:color w:val="000000"/>
          <w:sz w:val="24"/>
          <w:szCs w:val="24"/>
        </w:rPr>
        <w:t xml:space="preserve"> in each section</w:t>
      </w:r>
    </w:p>
    <w:p xmlns:wp14="http://schemas.microsoft.com/office/word/2010/wordml" w:rsidR="0027570F" w:rsidP="0027570F" w:rsidRDefault="0027570F" w14:paraId="6FBB1DDD"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Star physical activity items considering adding</w:t>
      </w:r>
      <w:r>
        <w:rPr>
          <w:rFonts w:ascii="Calibri" w:hAnsi="Calibri" w:eastAsia="Times New Roman" w:cs="Times New Roman"/>
          <w:color w:val="000000"/>
          <w:sz w:val="24"/>
          <w:szCs w:val="24"/>
        </w:rPr>
        <w:t xml:space="preserve"> in each section</w:t>
      </w:r>
    </w:p>
    <w:p xmlns:wp14="http://schemas.microsoft.com/office/word/2010/wordml" w:rsidRPr="00AE5458" w:rsidR="00AE5458" w:rsidP="00AE5458" w:rsidRDefault="00AE5458" w14:paraId="5A39BBE3"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Pr="005405D9" w:rsidR="00AE5458" w:rsidP="2AB8BC04" w:rsidRDefault="00AE5458" w14:paraId="4A068388" wp14:textId="611C73CA">
      <w:pPr>
        <w:shd w:val="clear" w:color="auto" w:fill="FFFFFF" w:themeFill="background1"/>
        <w:spacing w:after="0" w:line="240" w:lineRule="auto"/>
        <w:textAlignment w:val="baseline"/>
        <w:rPr>
          <w:rFonts w:ascii="Calibri" w:hAnsi="Calibri" w:eastAsia="Times New Roman" w:cs="Times New Roman"/>
          <w:b w:val="1"/>
          <w:bCs w:val="1"/>
          <w:color w:val="000000" w:themeColor="text1" w:themeTint="FF" w:themeShade="FF"/>
          <w:sz w:val="24"/>
          <w:szCs w:val="24"/>
        </w:rPr>
      </w:pPr>
      <w:r w:rsidRPr="2AB8BC04" w:rsidR="2AB8BC04">
        <w:rPr>
          <w:rFonts w:ascii="Calibri" w:hAnsi="Calibri" w:eastAsia="Times New Roman" w:cs="Times New Roman"/>
          <w:b w:val="1"/>
          <w:bCs w:val="1"/>
          <w:color w:val="000000" w:themeColor="text1" w:themeTint="FF" w:themeShade="FF"/>
          <w:sz w:val="24"/>
          <w:szCs w:val="24"/>
        </w:rPr>
        <w:t>Pre</w:t>
      </w:r>
      <w:r w:rsidRPr="2AB8BC04" w:rsidR="2AB8BC04">
        <w:rPr>
          <w:rFonts w:ascii="Calibri" w:hAnsi="Calibri" w:eastAsia="Times New Roman" w:cs="Times New Roman"/>
          <w:b w:val="1"/>
          <w:bCs w:val="1"/>
          <w:color w:val="000000" w:themeColor="text1" w:themeTint="FF" w:themeShade="FF"/>
          <w:sz w:val="24"/>
          <w:szCs w:val="24"/>
        </w:rPr>
        <w:t>-</w:t>
      </w:r>
      <w:r w:rsidRPr="2AB8BC04" w:rsidR="2AB8BC04">
        <w:rPr>
          <w:rFonts w:ascii="Calibri" w:hAnsi="Calibri" w:eastAsia="Times New Roman" w:cs="Times New Roman"/>
          <w:b w:val="1"/>
          <w:bCs w:val="1"/>
          <w:color w:val="000000" w:themeColor="text1" w:themeTint="FF" w:themeShade="FF"/>
          <w:sz w:val="24"/>
          <w:szCs w:val="24"/>
        </w:rPr>
        <w:t>session</w:t>
      </w:r>
      <w:r w:rsidRPr="2AB8BC04" w:rsidR="2AB8BC04">
        <w:rPr>
          <w:rFonts w:ascii="Calibri" w:hAnsi="Calibri" w:eastAsia="Times New Roman" w:cs="Times New Roman"/>
          <w:b w:val="1"/>
          <w:bCs w:val="1"/>
          <w:color w:val="000000" w:themeColor="text1" w:themeTint="FF" w:themeShade="FF"/>
          <w:sz w:val="24"/>
          <w:szCs w:val="24"/>
        </w:rPr>
        <w:t xml:space="preserve"> Preparation</w:t>
      </w:r>
    </w:p>
    <w:p xmlns:wp14="http://schemas.microsoft.com/office/word/2010/wordml" w:rsidR="00AE5458" w:rsidP="00AE5458" w:rsidRDefault="00E41E7D" w14:paraId="162BA7F7" wp14:textId="77777777">
      <w:pPr>
        <w:shd w:val="clear" w:color="auto" w:fill="FFFFFF"/>
        <w:spacing w:after="0" w:line="240" w:lineRule="auto"/>
        <w:textAlignment w:val="baseline"/>
        <w:rPr>
          <w:rFonts w:ascii="Calibri" w:hAnsi="Calibri" w:eastAsia="Times New Roman" w:cs="Times New Roman"/>
          <w:b/>
          <w:color w:val="000000"/>
          <w:sz w:val="24"/>
          <w:szCs w:val="24"/>
        </w:rPr>
      </w:pPr>
      <w:r>
        <w:rPr>
          <w:rFonts w:ascii="Calibri" w:hAnsi="Calibri" w:eastAsia="Times New Roman" w:cs="Times New Roman"/>
          <w:b/>
          <w:color w:val="000000"/>
          <w:sz w:val="24"/>
          <w:szCs w:val="24"/>
        </w:rPr>
        <w:t>Read (5</w:t>
      </w:r>
      <w:r w:rsidR="00A74F41">
        <w:rPr>
          <w:rFonts w:ascii="Calibri" w:hAnsi="Calibri" w:eastAsia="Times New Roman" w:cs="Times New Roman"/>
          <w:b/>
          <w:color w:val="000000"/>
          <w:sz w:val="24"/>
          <w:szCs w:val="24"/>
        </w:rPr>
        <w:t xml:space="preserve"> </w:t>
      </w:r>
      <w:r w:rsidRPr="005405D9" w:rsidR="00AE5458">
        <w:rPr>
          <w:rFonts w:ascii="Calibri" w:hAnsi="Calibri" w:eastAsia="Times New Roman" w:cs="Times New Roman"/>
          <w:b/>
          <w:color w:val="000000"/>
          <w:sz w:val="24"/>
          <w:szCs w:val="24"/>
        </w:rPr>
        <w:t>minutes)</w:t>
      </w:r>
    </w:p>
    <w:p xmlns:wp14="http://schemas.microsoft.com/office/word/2010/wordml" w:rsidRPr="00A74F41" w:rsidR="001F54B9" w:rsidP="00AE5458" w:rsidRDefault="003F34A8" w14:paraId="30632860" wp14:textId="77777777">
      <w:pPr>
        <w:shd w:val="clear" w:color="auto" w:fill="FFFFFF"/>
        <w:spacing w:after="0" w:line="240" w:lineRule="auto"/>
        <w:textAlignment w:val="baseline"/>
        <w:rPr>
          <w:rFonts w:ascii="Calibri" w:hAnsi="Calibri" w:eastAsia="Times New Roman" w:cs="Times New Roman"/>
          <w:color w:val="000000"/>
          <w:sz w:val="24"/>
          <w:szCs w:val="24"/>
        </w:rPr>
      </w:pPr>
      <w:proofErr w:type="gramStart"/>
      <w:r>
        <w:rPr>
          <w:rFonts w:ascii="Calibri" w:hAnsi="Calibri" w:eastAsia="Times New Roman" w:cs="Times New Roman"/>
          <w:color w:val="000000"/>
          <w:sz w:val="24"/>
          <w:szCs w:val="24"/>
        </w:rPr>
        <w:t>100</w:t>
      </w:r>
      <w:proofErr w:type="gramEnd"/>
      <w:r>
        <w:rPr>
          <w:rFonts w:ascii="Calibri" w:hAnsi="Calibri" w:eastAsia="Times New Roman" w:cs="Times New Roman"/>
          <w:color w:val="000000"/>
          <w:sz w:val="24"/>
          <w:szCs w:val="24"/>
        </w:rPr>
        <w:t xml:space="preserve"> Ways to Add 2,000 Steps</w:t>
      </w:r>
    </w:p>
    <w:p xmlns:wp14="http://schemas.microsoft.com/office/word/2010/wordml" w:rsidRPr="005405D9" w:rsidR="00A74F41" w:rsidP="00AE5458" w:rsidRDefault="00A74F41" w14:paraId="41C8F396" wp14:textId="77777777">
      <w:pPr>
        <w:shd w:val="clear" w:color="auto" w:fill="FFFFFF"/>
        <w:spacing w:after="0" w:line="240" w:lineRule="auto"/>
        <w:textAlignment w:val="baseline"/>
        <w:rPr>
          <w:rFonts w:ascii="Calibri" w:hAnsi="Calibri" w:eastAsia="Times New Roman" w:cs="Times New Roman"/>
          <w:b/>
          <w:color w:val="000000"/>
          <w:sz w:val="24"/>
          <w:szCs w:val="24"/>
        </w:rPr>
      </w:pPr>
    </w:p>
    <w:p xmlns:wp14="http://schemas.microsoft.com/office/word/2010/wordml" w:rsidRPr="005405D9" w:rsidR="00AE5458" w:rsidP="00AE5458" w:rsidRDefault="00AE5458" w14:paraId="49F30CF4"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During the session</w:t>
      </w:r>
    </w:p>
    <w:p xmlns:wp14="http://schemas.microsoft.com/office/word/2010/wordml" w:rsidR="00AE5458" w:rsidP="00AE5458" w:rsidRDefault="00A74F41" w14:paraId="06BCCBBD" wp14:textId="77777777">
      <w:pPr>
        <w:shd w:val="clear" w:color="auto" w:fill="FFFFFF"/>
        <w:spacing w:after="0" w:line="240" w:lineRule="auto"/>
        <w:textAlignment w:val="baseline"/>
        <w:rPr>
          <w:rFonts w:ascii="Calibri" w:hAnsi="Calibri" w:eastAsia="Times New Roman" w:cs="Times New Roman"/>
          <w:b/>
          <w:color w:val="000000"/>
          <w:sz w:val="24"/>
          <w:szCs w:val="24"/>
        </w:rPr>
      </w:pPr>
      <w:r>
        <w:rPr>
          <w:rFonts w:ascii="Calibri" w:hAnsi="Calibri" w:eastAsia="Times New Roman" w:cs="Times New Roman"/>
          <w:b/>
          <w:color w:val="000000"/>
          <w:sz w:val="24"/>
          <w:szCs w:val="24"/>
        </w:rPr>
        <w:t>Present/Review (</w:t>
      </w:r>
      <w:r w:rsidR="00A71872">
        <w:rPr>
          <w:rFonts w:ascii="Calibri" w:hAnsi="Calibri" w:eastAsia="Times New Roman" w:cs="Times New Roman"/>
          <w:b/>
          <w:color w:val="000000"/>
          <w:sz w:val="24"/>
          <w:szCs w:val="24"/>
        </w:rPr>
        <w:t>10</w:t>
      </w:r>
      <w:r>
        <w:rPr>
          <w:rFonts w:ascii="Calibri" w:hAnsi="Calibri" w:eastAsia="Times New Roman" w:cs="Times New Roman"/>
          <w:b/>
          <w:color w:val="000000"/>
          <w:sz w:val="24"/>
          <w:szCs w:val="24"/>
        </w:rPr>
        <w:t xml:space="preserve"> </w:t>
      </w:r>
      <w:r w:rsidRPr="005405D9" w:rsidR="00AE5458">
        <w:rPr>
          <w:rFonts w:ascii="Calibri" w:hAnsi="Calibri" w:eastAsia="Times New Roman" w:cs="Times New Roman"/>
          <w:b/>
          <w:color w:val="000000"/>
          <w:sz w:val="24"/>
          <w:szCs w:val="24"/>
        </w:rPr>
        <w:t>minutes)</w:t>
      </w:r>
    </w:p>
    <w:p xmlns:wp14="http://schemas.microsoft.com/office/word/2010/wordml" w:rsidR="00B44478" w:rsidP="00AE5458" w:rsidRDefault="003F34A8" w14:paraId="5931A7DA"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Explain to Participants it is not just, what we eat that is important, but also how we use the calories we consume.  As long as they are active enough to balance the calories they eat with the calories they burn, they can enjoy an occasional treat and still avoid weight gain. </w:t>
      </w:r>
    </w:p>
    <w:p xmlns:wp14="http://schemas.microsoft.com/office/word/2010/wordml" w:rsidR="003F34A8" w:rsidP="00AE5458" w:rsidRDefault="003F34A8" w14:paraId="68A3F1DA"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By walking an extra 2, 000 steps and reducing 100 calories each day they will see how easy it is to achieve the energy balance and stop weight gain. </w:t>
      </w:r>
    </w:p>
    <w:p xmlns:wp14="http://schemas.microsoft.com/office/word/2010/wordml" w:rsidR="003F34A8" w:rsidP="00AE5458" w:rsidRDefault="003F34A8" w14:paraId="4FE75182"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Small changes in their daily activity can quickly add up to 2,000 extra steps or more!  </w:t>
      </w:r>
    </w:p>
    <w:p xmlns:wp14="http://schemas.microsoft.com/office/word/2010/wordml" w:rsidR="00A71872" w:rsidP="00AE5458" w:rsidRDefault="003F34A8" w14:paraId="7FFFCE76"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The first place they could add steps is at home:  Neighborhood walks, chores, and errands are great ways to add steps.  *See Discussion #1 below.</w:t>
      </w:r>
      <w:r w:rsidR="004235AD">
        <w:rPr>
          <w:rFonts w:ascii="Calibri" w:hAnsi="Calibri" w:eastAsia="Times New Roman" w:cs="Times New Roman"/>
          <w:color w:val="000000"/>
          <w:sz w:val="24"/>
          <w:szCs w:val="24"/>
        </w:rPr>
        <w:t xml:space="preserve"> </w:t>
      </w:r>
    </w:p>
    <w:p xmlns:wp14="http://schemas.microsoft.com/office/word/2010/wordml" w:rsidR="00A71872" w:rsidP="00AE5458" w:rsidRDefault="004235AD" w14:paraId="01374D6B"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The second place is at work:  Adding steps to their workday can help them reduce stress and stay alert.  *See Discussion #2 below.</w:t>
      </w:r>
      <w:r w:rsidR="00A71872">
        <w:rPr>
          <w:rFonts w:ascii="Calibri" w:hAnsi="Calibri" w:eastAsia="Times New Roman" w:cs="Times New Roman"/>
          <w:color w:val="000000"/>
          <w:sz w:val="24"/>
          <w:szCs w:val="24"/>
        </w:rPr>
        <w:t xml:space="preserve">  </w:t>
      </w:r>
    </w:p>
    <w:p xmlns:wp14="http://schemas.microsoft.com/office/word/2010/wordml" w:rsidR="003F34A8" w:rsidP="00AE5458" w:rsidRDefault="00A71872" w14:paraId="64984639"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The third place is at play:  Whether their leisure time is for physical activity or note, there are plenty of ways to add more steps.  *See Discussion #3 below.</w:t>
      </w:r>
    </w:p>
    <w:p xmlns:wp14="http://schemas.microsoft.com/office/word/2010/wordml" w:rsidRPr="00E92D63" w:rsidR="00A71872" w:rsidP="00AE5458" w:rsidRDefault="00A71872" w14:paraId="7F8A3BEB"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The last place incorporates variety as the spice of life noting other activities can count toward daily steps too. *See Discussion #4 below.</w:t>
      </w:r>
    </w:p>
    <w:p xmlns:wp14="http://schemas.microsoft.com/office/word/2010/wordml" w:rsidR="00AE5458" w:rsidP="00AE5458" w:rsidRDefault="00AE5458" w14:paraId="72A3D3EC"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00A71872" w:rsidP="00AE5458" w:rsidRDefault="00A71872" w14:paraId="0D0B940D"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00A71872" w:rsidP="00AE5458" w:rsidRDefault="00A71872" w14:paraId="0E27B00A"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Pr="00291F77" w:rsidR="00A71872" w:rsidP="00AE5458" w:rsidRDefault="00A71872" w14:paraId="60061E4C"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Pr="005405D9" w:rsidR="00AE5458" w:rsidP="00AE5458" w:rsidRDefault="00A71872" w14:paraId="623820E8" wp14:textId="77777777">
      <w:pPr>
        <w:spacing w:after="0" w:line="240" w:lineRule="auto"/>
        <w:rPr>
          <w:rFonts w:ascii="Calibri" w:hAnsi="Calibri" w:eastAsia="Times New Roman" w:cs="Times New Roman"/>
          <w:b/>
          <w:color w:val="000000"/>
          <w:sz w:val="24"/>
          <w:szCs w:val="24"/>
        </w:rPr>
      </w:pPr>
      <w:r>
        <w:rPr>
          <w:rFonts w:ascii="Calibri" w:hAnsi="Calibri" w:eastAsia="Times New Roman" w:cs="Times New Roman"/>
          <w:b/>
          <w:color w:val="000000"/>
          <w:sz w:val="24"/>
          <w:szCs w:val="24"/>
        </w:rPr>
        <w:lastRenderedPageBreak/>
        <w:t>Discuss (15</w:t>
      </w:r>
      <w:r w:rsidR="00A74F41">
        <w:rPr>
          <w:rFonts w:ascii="Calibri" w:hAnsi="Calibri" w:eastAsia="Times New Roman" w:cs="Times New Roman"/>
          <w:b/>
          <w:color w:val="000000"/>
          <w:sz w:val="24"/>
          <w:szCs w:val="24"/>
        </w:rPr>
        <w:t xml:space="preserve"> </w:t>
      </w:r>
      <w:r w:rsidRPr="005405D9" w:rsidR="00AE5458">
        <w:rPr>
          <w:rFonts w:ascii="Calibri" w:hAnsi="Calibri" w:eastAsia="Times New Roman" w:cs="Times New Roman"/>
          <w:b/>
          <w:color w:val="000000"/>
          <w:sz w:val="24"/>
          <w:szCs w:val="24"/>
        </w:rPr>
        <w:t>minutes)</w:t>
      </w:r>
    </w:p>
    <w:p xmlns:wp14="http://schemas.microsoft.com/office/word/2010/wordml" w:rsidRPr="004235AD" w:rsidR="00B44478" w:rsidP="004235AD" w:rsidRDefault="00A71872" w14:paraId="18804BED" wp14:textId="77777777">
      <w:pPr>
        <w:pStyle w:val="ListParagraph"/>
        <w:numPr>
          <w:ilvl w:val="0"/>
          <w:numId w:val="5"/>
        </w:numPr>
        <w:spacing w:after="0" w:line="240" w:lineRule="auto"/>
        <w:jc w:val="both"/>
        <w:rPr>
          <w:rFonts w:ascii="Calibri" w:hAnsi="Calibri" w:eastAsia="Times New Roman" w:cs="Times New Roman"/>
          <w:color w:val="000000"/>
          <w:sz w:val="24"/>
          <w:szCs w:val="24"/>
        </w:rPr>
      </w:pPr>
      <w:r>
        <w:rPr>
          <w:rFonts w:ascii="Calibri" w:hAnsi="Calibri" w:eastAsia="Times New Roman" w:cs="Times New Roman"/>
          <w:b/>
          <w:noProof/>
          <w:color w:val="000000"/>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20B7C509" wp14:editId="450EAA7C">
                <wp:simplePos x="0" y="0"/>
                <wp:positionH relativeFrom="column">
                  <wp:posOffset>4127326</wp:posOffset>
                </wp:positionH>
                <wp:positionV relativeFrom="paragraph">
                  <wp:posOffset>46407</wp:posOffset>
                </wp:positionV>
                <wp:extent cx="112734" cy="99582"/>
                <wp:effectExtent l="0" t="0" r="20955" b="15240"/>
                <wp:wrapNone/>
                <wp:docPr id="3" name="Flowchart: Connector 3"/>
                <wp:cNvGraphicFramePr/>
                <a:graphic xmlns:a="http://schemas.openxmlformats.org/drawingml/2006/main">
                  <a:graphicData uri="http://schemas.microsoft.com/office/word/2010/wordprocessingShape">
                    <wps:wsp>
                      <wps:cNvSpPr/>
                      <wps:spPr>
                        <a:xfrm>
                          <a:off x="0" y="0"/>
                          <a:ext cx="112734" cy="9958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081173">
              <v:shapetype id="_x0000_t120" coordsize="21600,21600" o:spt="120" path="m10800,qx,10800,10800,21600,21600,10800,10800,xe" w14:anchorId="78258818">
                <v:path textboxrect="3163,3163,18437,18437" gradientshapeok="t" o:connecttype="custom" o:connectlocs="10800,0;3163,3163;0,10800;3163,18437;10800,21600;18437,18437;21600,10800;18437,3163"/>
              </v:shapetype>
              <v:shape id="Flowchart: Connector 3" style="position:absolute;margin-left:325pt;margin-top:3.65pt;width:8.9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">
                <v:stroke joinstyle="miter"/>
              </v:shape>
            </w:pict>
          </mc:Fallback>
        </mc:AlternateContent>
      </w:r>
      <w:r>
        <w:rPr>
          <w:rFonts w:ascii="Calibri" w:hAnsi="Calibri" w:eastAsia="Times New Roman" w:cs="Times New Roman"/>
          <w:noProof/>
          <w:color w:val="000000"/>
          <w:sz w:val="24"/>
          <w:szCs w:val="24"/>
        </w:rPr>
        <mc:AlternateContent>
          <mc:Choice Requires="wps">
            <w:drawing>
              <wp:anchor xmlns:wp14="http://schemas.microsoft.com/office/word/2010/wordprocessingDrawing" distT="0" distB="0" distL="114300" distR="114300" simplePos="0" relativeHeight="251661312" behindDoc="0" locked="0" layoutInCell="1" allowOverlap="1" wp14:anchorId="0CA6A694" wp14:editId="70513B61">
                <wp:simplePos x="0" y="0"/>
                <wp:positionH relativeFrom="column">
                  <wp:posOffset>2453962</wp:posOffset>
                </wp:positionH>
                <wp:positionV relativeFrom="paragraph">
                  <wp:posOffset>199851</wp:posOffset>
                </wp:positionV>
                <wp:extent cx="187891" cy="162839"/>
                <wp:effectExtent l="38100" t="38100" r="41275" b="46990"/>
                <wp:wrapNone/>
                <wp:docPr id="2" name="5-Point Star 2"/>
                <wp:cNvGraphicFramePr/>
                <a:graphic xmlns:a="http://schemas.openxmlformats.org/drawingml/2006/main">
                  <a:graphicData uri="http://schemas.microsoft.com/office/word/2010/wordprocessingShape">
                    <wps:wsp>
                      <wps:cNvSpPr/>
                      <wps:spPr>
                        <a:xfrm>
                          <a:off x="0" y="0"/>
                          <a:ext cx="187891" cy="162839"/>
                        </a:xfrm>
                        <a:prstGeom prst="star5">
                          <a:avLst/>
                        </a:prstGeom>
                        <a:solidFill>
                          <a:srgbClr val="5B9BD5"/>
                        </a:solidFill>
                        <a:ln w="12700" cap="flat" cmpd="sng" algn="ctr">
                          <a:solidFill>
                            <a:srgbClr val="5B9BD5">
                              <a:shade val="50000"/>
                            </a:srgbClr>
                          </a:solidFill>
                          <a:prstDash val="solid"/>
                          <a:miter lim="800000"/>
                        </a:ln>
                        <a:effectLst/>
                      </wps:spPr>
                      <wps:txbx>
                        <w:txbxContent>
                          <w:p xmlns:wp14="http://schemas.microsoft.com/office/word/2010/wordml" w:rsidR="0027570F" w:rsidP="0027570F" w:rsidRDefault="0027570F" w14:paraId="0DFAE634" wp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645985">
              <v:shape id="5-Point Star 2" style="position:absolute;left:0;text-align:left;margin-left:193.25pt;margin-top:15.75pt;width:14.8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891,162839" o:spid="_x0000_s1026" fillcolor="#5b9bd5" strokecolor="#41719c" strokeweight="1pt" o:spt="100" adj="-11796480,,5400" path="m,62199r71768,l93946,r22177,62199l187891,62199r-58062,38441l152007,162839,93946,124397,35884,162839,58062,100640,,62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" w14:anchorId="0CA6A694">
                <v:stroke joinstyle="miter"/>
                <v:formulas/>
                <v:path textboxrect="0,0,187891,162839" arrowok="t" o:connecttype="custom" o:connectlocs="0,62199;71768,62199;93946,0;116123,62199;187891,62199;129829,100640;152007,162839;93946,124397;35884,162839;58062,100640;0,62199" o:connectangles="0,0,0,0,0,0,0,0,0,0,0"/>
                <v:textbox>
                  <w:txbxContent>
                    <w:p w:rsidR="0027570F" w:rsidP="0027570F" w:rsidRDefault="0027570F" w14:paraId="27B8F768" wp14:textId="77777777">
                      <w:pPr>
                        <w:jc w:val="center"/>
                      </w:pPr>
                      <w:r>
                        <w:t xml:space="preserve">  </w:t>
                      </w:r>
                    </w:p>
                  </w:txbxContent>
                </v:textbox>
              </v:shape>
            </w:pict>
          </mc:Fallback>
        </mc:AlternateContent>
      </w:r>
      <w:r w:rsidRPr="004235AD" w:rsidR="00E41E7D">
        <w:rPr>
          <w:rFonts w:ascii="Calibri" w:hAnsi="Calibri" w:eastAsia="Times New Roman" w:cs="Times New Roman"/>
          <w:color w:val="000000"/>
          <w:sz w:val="24"/>
          <w:szCs w:val="24"/>
        </w:rPr>
        <w:t xml:space="preserve">Read and </w:t>
      </w:r>
      <w:r w:rsidRPr="004235AD" w:rsidR="007D063B">
        <w:rPr>
          <w:rFonts w:ascii="Calibri" w:hAnsi="Calibri" w:eastAsia="Times New Roman" w:cs="Times New Roman"/>
          <w:color w:val="000000"/>
          <w:sz w:val="24"/>
          <w:szCs w:val="24"/>
        </w:rPr>
        <w:t>d</w:t>
      </w:r>
      <w:r w:rsidRPr="004235AD" w:rsidR="00B44478">
        <w:rPr>
          <w:rFonts w:ascii="Calibri" w:hAnsi="Calibri" w:eastAsia="Times New Roman" w:cs="Times New Roman"/>
          <w:color w:val="000000"/>
          <w:sz w:val="24"/>
          <w:szCs w:val="24"/>
        </w:rPr>
        <w:t xml:space="preserve">iscuss </w:t>
      </w:r>
      <w:r w:rsidRPr="004235AD" w:rsidR="003F34A8">
        <w:rPr>
          <w:rFonts w:ascii="Calibri" w:hAnsi="Calibri" w:eastAsia="Times New Roman" w:cs="Times New Roman"/>
          <w:color w:val="000000"/>
          <w:sz w:val="24"/>
          <w:szCs w:val="24"/>
        </w:rPr>
        <w:t xml:space="preserve">the </w:t>
      </w:r>
      <w:r w:rsidRPr="004235AD" w:rsidR="004235AD">
        <w:rPr>
          <w:rFonts w:ascii="Calibri" w:hAnsi="Calibri" w:eastAsia="Times New Roman" w:cs="Times New Roman"/>
          <w:color w:val="000000"/>
          <w:sz w:val="24"/>
          <w:szCs w:val="24"/>
        </w:rPr>
        <w:t>‘</w:t>
      </w:r>
      <w:r w:rsidRPr="004235AD" w:rsidR="003F34A8">
        <w:rPr>
          <w:rFonts w:ascii="Calibri" w:hAnsi="Calibri" w:eastAsia="Times New Roman" w:cs="Times New Roman"/>
          <w:color w:val="000000"/>
          <w:sz w:val="24"/>
          <w:szCs w:val="24"/>
        </w:rPr>
        <w:t>At Home Section</w:t>
      </w:r>
      <w:r w:rsidRPr="004235AD" w:rsidR="004235AD">
        <w:rPr>
          <w:rFonts w:ascii="Calibri" w:hAnsi="Calibri" w:eastAsia="Times New Roman" w:cs="Times New Roman"/>
          <w:color w:val="000000"/>
          <w:sz w:val="24"/>
          <w:szCs w:val="24"/>
        </w:rPr>
        <w:t>’</w:t>
      </w:r>
      <w:r w:rsidRPr="004235AD" w:rsidR="007D063B">
        <w:rPr>
          <w:rFonts w:ascii="Calibri" w:hAnsi="Calibri" w:eastAsia="Times New Roman" w:cs="Times New Roman"/>
          <w:color w:val="000000"/>
          <w:sz w:val="24"/>
          <w:szCs w:val="24"/>
        </w:rPr>
        <w:t>.</w:t>
      </w:r>
      <w:r w:rsidRPr="004235AD" w:rsidR="003F34A8">
        <w:rPr>
          <w:rFonts w:ascii="Calibri" w:hAnsi="Calibri" w:eastAsia="Times New Roman" w:cs="Times New Roman"/>
          <w:color w:val="000000"/>
          <w:sz w:val="24"/>
          <w:szCs w:val="24"/>
        </w:rPr>
        <w:t xml:space="preserve">  Ask Participants </w:t>
      </w:r>
      <w:r w:rsidR="004235AD">
        <w:rPr>
          <w:rFonts w:ascii="Calibri" w:hAnsi="Calibri" w:eastAsia="Times New Roman" w:cs="Times New Roman"/>
          <w:color w:val="000000"/>
          <w:sz w:val="24"/>
          <w:szCs w:val="24"/>
        </w:rPr>
        <w:t xml:space="preserve">to </w:t>
      </w:r>
      <w:r w:rsidR="0027570F">
        <w:rPr>
          <w:rFonts w:ascii="Calibri" w:hAnsi="Calibri" w:eastAsia="Times New Roman" w:cs="Times New Roman"/>
          <w:color w:val="000000"/>
          <w:sz w:val="24"/>
          <w:szCs w:val="24"/>
        </w:rPr>
        <w:t xml:space="preserve">   </w:t>
      </w:r>
      <w:r w:rsidRPr="004235AD" w:rsidR="004235AD">
        <w:rPr>
          <w:rFonts w:ascii="Calibri" w:hAnsi="Calibri" w:eastAsia="Times New Roman" w:cs="Times New Roman"/>
          <w:color w:val="000000"/>
          <w:sz w:val="24"/>
          <w:szCs w:val="24"/>
          <w:u w:val="single"/>
        </w:rPr>
        <w:t>circle</w:t>
      </w:r>
      <w:r w:rsidRPr="0027570F" w:rsidR="0027570F">
        <w:rPr>
          <w:rFonts w:ascii="Calibri" w:hAnsi="Calibri" w:eastAsia="Times New Roman" w:cs="Times New Roman"/>
          <w:color w:val="000000"/>
          <w:sz w:val="24"/>
          <w:szCs w:val="24"/>
        </w:rPr>
        <w:t xml:space="preserve"> a</w:t>
      </w:r>
      <w:r w:rsidR="0027570F">
        <w:rPr>
          <w:rFonts w:ascii="Calibri" w:hAnsi="Calibri" w:eastAsia="Times New Roman" w:cs="Times New Roman"/>
          <w:color w:val="000000"/>
          <w:sz w:val="24"/>
          <w:szCs w:val="24"/>
        </w:rPr>
        <w:t>nd say</w:t>
      </w:r>
      <w:r w:rsidR="004235AD">
        <w:rPr>
          <w:rFonts w:ascii="Calibri" w:hAnsi="Calibri" w:eastAsia="Times New Roman" w:cs="Times New Roman"/>
          <w:color w:val="000000"/>
          <w:sz w:val="24"/>
          <w:szCs w:val="24"/>
        </w:rPr>
        <w:t xml:space="preserve"> </w:t>
      </w:r>
      <w:r w:rsidRPr="004235AD" w:rsidR="003F34A8">
        <w:rPr>
          <w:rFonts w:ascii="Calibri" w:hAnsi="Calibri" w:eastAsia="Times New Roman" w:cs="Times New Roman"/>
          <w:color w:val="000000"/>
          <w:sz w:val="24"/>
          <w:szCs w:val="24"/>
        </w:rPr>
        <w:t xml:space="preserve">which physical activity items they currently do </w:t>
      </w:r>
      <w:r w:rsidR="004235AD">
        <w:rPr>
          <w:rFonts w:ascii="Calibri" w:hAnsi="Calibri" w:eastAsia="Times New Roman" w:cs="Times New Roman"/>
          <w:color w:val="000000"/>
          <w:sz w:val="24"/>
          <w:szCs w:val="24"/>
        </w:rPr>
        <w:t xml:space="preserve">at home </w:t>
      </w:r>
      <w:r w:rsidRPr="004235AD" w:rsidR="003F34A8">
        <w:rPr>
          <w:rFonts w:ascii="Calibri" w:hAnsi="Calibri" w:eastAsia="Times New Roman" w:cs="Times New Roman"/>
          <w:color w:val="000000"/>
          <w:sz w:val="24"/>
          <w:szCs w:val="24"/>
        </w:rPr>
        <w:t xml:space="preserve">and </w:t>
      </w:r>
      <w:r w:rsidR="0027570F">
        <w:rPr>
          <w:rFonts w:ascii="Calibri" w:hAnsi="Calibri" w:eastAsia="Times New Roman" w:cs="Times New Roman"/>
          <w:color w:val="000000"/>
          <w:sz w:val="24"/>
          <w:szCs w:val="24"/>
        </w:rPr>
        <w:t xml:space="preserve">      </w:t>
      </w:r>
      <w:r w:rsidRPr="004235AD" w:rsidR="004235AD">
        <w:rPr>
          <w:rFonts w:ascii="Calibri" w:hAnsi="Calibri" w:eastAsia="Times New Roman" w:cs="Times New Roman"/>
          <w:color w:val="000000"/>
          <w:sz w:val="24"/>
          <w:szCs w:val="24"/>
          <w:u w:val="single"/>
        </w:rPr>
        <w:t>star</w:t>
      </w:r>
      <w:r w:rsidRPr="0027570F" w:rsidR="0027570F">
        <w:rPr>
          <w:rFonts w:ascii="Calibri" w:hAnsi="Calibri" w:eastAsia="Times New Roman" w:cs="Times New Roman"/>
          <w:color w:val="000000"/>
          <w:sz w:val="24"/>
          <w:szCs w:val="24"/>
        </w:rPr>
        <w:t xml:space="preserve"> and say</w:t>
      </w:r>
      <w:r w:rsidR="004235AD">
        <w:rPr>
          <w:rFonts w:ascii="Calibri" w:hAnsi="Calibri" w:eastAsia="Times New Roman" w:cs="Times New Roman"/>
          <w:color w:val="000000"/>
          <w:sz w:val="24"/>
          <w:szCs w:val="24"/>
        </w:rPr>
        <w:t xml:space="preserve"> </w:t>
      </w:r>
      <w:r w:rsidRPr="004235AD" w:rsidR="003F34A8">
        <w:rPr>
          <w:rFonts w:ascii="Calibri" w:hAnsi="Calibri" w:eastAsia="Times New Roman" w:cs="Times New Roman"/>
          <w:color w:val="000000"/>
          <w:sz w:val="24"/>
          <w:szCs w:val="24"/>
        </w:rPr>
        <w:t>which ones they would consider adding to their daily routine.</w:t>
      </w:r>
    </w:p>
    <w:p xmlns:wp14="http://schemas.microsoft.com/office/word/2010/wordml" w:rsidR="004235AD" w:rsidP="004235AD" w:rsidRDefault="004235AD" w14:paraId="067CEF69" wp14:textId="77777777">
      <w:pPr>
        <w:pStyle w:val="ListParagraph"/>
        <w:numPr>
          <w:ilvl w:val="0"/>
          <w:numId w:val="5"/>
        </w:numPr>
        <w:spacing w:after="0" w:line="240" w:lineRule="auto"/>
        <w:jc w:val="both"/>
        <w:rPr>
          <w:rFonts w:ascii="Calibri" w:hAnsi="Calibri" w:eastAsia="Times New Roman" w:cs="Times New Roman"/>
          <w:color w:val="000000"/>
          <w:sz w:val="24"/>
          <w:szCs w:val="24"/>
        </w:rPr>
      </w:pPr>
      <w:r>
        <w:rPr>
          <w:rFonts w:ascii="Calibri" w:hAnsi="Calibri" w:eastAsia="Times New Roman" w:cs="Times New Roman"/>
          <w:color w:val="000000"/>
          <w:sz w:val="24"/>
          <w:szCs w:val="24"/>
        </w:rPr>
        <w:t>Read and discuss the ‘At Work Section</w:t>
      </w:r>
      <w:r w:rsidR="00A71872">
        <w:rPr>
          <w:rFonts w:ascii="Calibri" w:hAnsi="Calibri" w:eastAsia="Times New Roman" w:cs="Times New Roman"/>
          <w:color w:val="000000"/>
          <w:sz w:val="24"/>
          <w:szCs w:val="24"/>
        </w:rPr>
        <w:t>’</w:t>
      </w:r>
      <w:r>
        <w:rPr>
          <w:rFonts w:ascii="Calibri" w:hAnsi="Calibri" w:eastAsia="Times New Roman" w:cs="Times New Roman"/>
          <w:color w:val="000000"/>
          <w:sz w:val="24"/>
          <w:szCs w:val="24"/>
        </w:rPr>
        <w:t xml:space="preserve">.  Ask Participants </w:t>
      </w:r>
      <w:r w:rsidR="0027570F">
        <w:rPr>
          <w:rFonts w:ascii="Calibri" w:hAnsi="Calibri" w:eastAsia="Times New Roman" w:cs="Times New Roman"/>
          <w:color w:val="000000"/>
          <w:sz w:val="24"/>
          <w:szCs w:val="24"/>
        </w:rPr>
        <w:t xml:space="preserve">to </w:t>
      </w:r>
      <w:r w:rsidRPr="0027570F" w:rsidR="0027570F">
        <w:rPr>
          <w:rFonts w:ascii="Calibri" w:hAnsi="Calibri" w:eastAsia="Times New Roman" w:cs="Times New Roman"/>
          <w:color w:val="000000"/>
          <w:sz w:val="24"/>
          <w:szCs w:val="24"/>
          <w:u w:val="single"/>
        </w:rPr>
        <w:t>circle</w:t>
      </w:r>
      <w:r w:rsidR="0027570F">
        <w:rPr>
          <w:rFonts w:ascii="Calibri" w:hAnsi="Calibri" w:eastAsia="Times New Roman" w:cs="Times New Roman"/>
          <w:color w:val="000000"/>
          <w:sz w:val="24"/>
          <w:szCs w:val="24"/>
        </w:rPr>
        <w:t xml:space="preserve"> </w:t>
      </w:r>
      <w:r w:rsidR="00A71872">
        <w:rPr>
          <w:rFonts w:ascii="Calibri" w:hAnsi="Calibri" w:eastAsia="Times New Roman" w:cs="Times New Roman"/>
          <w:color w:val="000000"/>
          <w:sz w:val="24"/>
          <w:szCs w:val="24"/>
        </w:rPr>
        <w:t xml:space="preserve">and say </w:t>
      </w:r>
      <w:r>
        <w:rPr>
          <w:rFonts w:ascii="Calibri" w:hAnsi="Calibri" w:eastAsia="Times New Roman" w:cs="Times New Roman"/>
          <w:color w:val="000000"/>
          <w:sz w:val="24"/>
          <w:szCs w:val="24"/>
        </w:rPr>
        <w:t>which physical activity items they currently do</w:t>
      </w:r>
      <w:r w:rsidR="0027570F">
        <w:rPr>
          <w:rFonts w:ascii="Calibri" w:hAnsi="Calibri" w:eastAsia="Times New Roman" w:cs="Times New Roman"/>
          <w:color w:val="000000"/>
          <w:sz w:val="24"/>
          <w:szCs w:val="24"/>
        </w:rPr>
        <w:t xml:space="preserve"> at work and </w:t>
      </w:r>
      <w:r w:rsidRPr="0027570F" w:rsidR="0027570F">
        <w:rPr>
          <w:rFonts w:ascii="Calibri" w:hAnsi="Calibri" w:eastAsia="Times New Roman" w:cs="Times New Roman"/>
          <w:color w:val="000000"/>
          <w:sz w:val="24"/>
          <w:szCs w:val="24"/>
          <w:u w:val="single"/>
        </w:rPr>
        <w:t>star</w:t>
      </w:r>
      <w:r w:rsidR="0027570F">
        <w:rPr>
          <w:rFonts w:ascii="Calibri" w:hAnsi="Calibri" w:eastAsia="Times New Roman" w:cs="Times New Roman"/>
          <w:color w:val="000000"/>
          <w:sz w:val="24"/>
          <w:szCs w:val="24"/>
        </w:rPr>
        <w:t xml:space="preserve"> </w:t>
      </w:r>
      <w:r w:rsidR="00A71872">
        <w:rPr>
          <w:rFonts w:ascii="Calibri" w:hAnsi="Calibri" w:eastAsia="Times New Roman" w:cs="Times New Roman"/>
          <w:color w:val="000000"/>
          <w:sz w:val="24"/>
          <w:szCs w:val="24"/>
        </w:rPr>
        <w:t xml:space="preserve">and say </w:t>
      </w:r>
      <w:r w:rsidR="0027570F">
        <w:rPr>
          <w:rFonts w:ascii="Calibri" w:hAnsi="Calibri" w:eastAsia="Times New Roman" w:cs="Times New Roman"/>
          <w:color w:val="000000"/>
          <w:sz w:val="24"/>
          <w:szCs w:val="24"/>
        </w:rPr>
        <w:t>which ones they would consider adding to their daily routine.</w:t>
      </w:r>
    </w:p>
    <w:p xmlns:wp14="http://schemas.microsoft.com/office/word/2010/wordml" w:rsidR="00A71872" w:rsidP="004235AD" w:rsidRDefault="00A71872" w14:paraId="728923F4" wp14:textId="77777777">
      <w:pPr>
        <w:pStyle w:val="ListParagraph"/>
        <w:numPr>
          <w:ilvl w:val="0"/>
          <w:numId w:val="5"/>
        </w:numPr>
        <w:spacing w:after="0" w:line="240" w:lineRule="auto"/>
        <w:jc w:val="both"/>
        <w:rPr>
          <w:rFonts w:ascii="Calibri" w:hAnsi="Calibri" w:eastAsia="Times New Roman" w:cs="Times New Roman"/>
          <w:color w:val="000000"/>
          <w:sz w:val="24"/>
          <w:szCs w:val="24"/>
        </w:rPr>
      </w:pPr>
      <w:r>
        <w:rPr>
          <w:rFonts w:ascii="Calibri" w:hAnsi="Calibri" w:eastAsia="Times New Roman" w:cs="Times New Roman"/>
          <w:color w:val="000000"/>
          <w:sz w:val="24"/>
          <w:szCs w:val="24"/>
        </w:rPr>
        <w:t>Read and discuss the ‘At Play Section’.  Ask Participants to circle and say which physical activity items they currently do at play and star and say which ones they would consider adding to their daily routine.</w:t>
      </w:r>
    </w:p>
    <w:p xmlns:wp14="http://schemas.microsoft.com/office/word/2010/wordml" w:rsidRPr="004235AD" w:rsidR="00A71872" w:rsidP="004235AD" w:rsidRDefault="00A71872" w14:paraId="501802C6" wp14:textId="77777777">
      <w:pPr>
        <w:pStyle w:val="ListParagraph"/>
        <w:numPr>
          <w:ilvl w:val="0"/>
          <w:numId w:val="5"/>
        </w:numPr>
        <w:spacing w:after="0" w:line="240" w:lineRule="auto"/>
        <w:jc w:val="both"/>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Read and discuss the ‘Variety is the Spice of Life’ Section.  </w:t>
      </w:r>
      <w:r>
        <w:rPr>
          <w:rFonts w:ascii="Calibri" w:hAnsi="Calibri" w:eastAsia="Times New Roman" w:cs="Times New Roman"/>
          <w:color w:val="000000"/>
          <w:sz w:val="24"/>
          <w:szCs w:val="24"/>
        </w:rPr>
        <w:t xml:space="preserve">Ask Participants to </w:t>
      </w:r>
      <w:r w:rsidRPr="0027570F">
        <w:rPr>
          <w:rFonts w:ascii="Calibri" w:hAnsi="Calibri" w:eastAsia="Times New Roman" w:cs="Times New Roman"/>
          <w:color w:val="000000"/>
          <w:sz w:val="24"/>
          <w:szCs w:val="24"/>
          <w:u w:val="single"/>
        </w:rPr>
        <w:t>circle</w:t>
      </w:r>
      <w:r>
        <w:rPr>
          <w:rFonts w:ascii="Calibri" w:hAnsi="Calibri" w:eastAsia="Times New Roman" w:cs="Times New Roman"/>
          <w:color w:val="000000"/>
          <w:sz w:val="24"/>
          <w:szCs w:val="24"/>
        </w:rPr>
        <w:t xml:space="preserve"> and say which physical activity items they currently do at work and </w:t>
      </w:r>
      <w:r w:rsidRPr="0027570F">
        <w:rPr>
          <w:rFonts w:ascii="Calibri" w:hAnsi="Calibri" w:eastAsia="Times New Roman" w:cs="Times New Roman"/>
          <w:color w:val="000000"/>
          <w:sz w:val="24"/>
          <w:szCs w:val="24"/>
          <w:u w:val="single"/>
        </w:rPr>
        <w:t>star</w:t>
      </w:r>
      <w:r>
        <w:rPr>
          <w:rFonts w:ascii="Calibri" w:hAnsi="Calibri" w:eastAsia="Times New Roman" w:cs="Times New Roman"/>
          <w:color w:val="000000"/>
          <w:sz w:val="24"/>
          <w:szCs w:val="24"/>
        </w:rPr>
        <w:t xml:space="preserve"> and say which ones they would consider adding to their daily routine.</w:t>
      </w:r>
      <w:bookmarkStart w:name="_GoBack" w:id="0"/>
      <w:bookmarkEnd w:id="0"/>
    </w:p>
    <w:p xmlns:wp14="http://schemas.microsoft.com/office/word/2010/wordml" w:rsidR="003F34A8" w:rsidP="00AE5458" w:rsidRDefault="00B44478" w14:paraId="1802FBC7" wp14:textId="77777777">
      <w:p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Remind participants:  </w:t>
      </w:r>
      <w:r w:rsidR="003F34A8">
        <w:rPr>
          <w:rFonts w:ascii="Calibri" w:hAnsi="Calibri" w:eastAsia="Times New Roman" w:cs="Times New Roman"/>
          <w:color w:val="000000"/>
          <w:sz w:val="24"/>
          <w:szCs w:val="24"/>
        </w:rPr>
        <w:t>No one tip, by itself, will equal 2,000 steps, but selecting a few each day will get them well on their way!</w:t>
      </w:r>
    </w:p>
    <w:sectPr w:rsidR="003F34A8" w:rsidSect="00997C0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5D91"/>
    <w:multiLevelType w:val="hybridMultilevel"/>
    <w:tmpl w:val="BB66DA16"/>
    <w:lvl w:ilvl="0" w:tplc="36002826">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5082C66"/>
    <w:multiLevelType w:val="hybridMultilevel"/>
    <w:tmpl w:val="B09828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A3BC0"/>
    <w:multiLevelType w:val="hybridMultilevel"/>
    <w:tmpl w:val="C3B48652"/>
    <w:lvl w:ilvl="0" w:tplc="82906F2E">
      <w:numFmt w:val="bullet"/>
      <w:lvlText w:val="•"/>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6CA5D95"/>
    <w:multiLevelType w:val="hybridMultilevel"/>
    <w:tmpl w:val="BF5A6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B7FC1"/>
    <w:multiLevelType w:val="hybridMultilevel"/>
    <w:tmpl w:val="CB5618C2"/>
    <w:lvl w:ilvl="0" w:tplc="82906F2E">
      <w:numFmt w:val="bullet"/>
      <w:lvlText w:val="•"/>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58"/>
    <w:rsid w:val="000C0222"/>
    <w:rsid w:val="00156B75"/>
    <w:rsid w:val="001F54B9"/>
    <w:rsid w:val="0027570F"/>
    <w:rsid w:val="002A66F1"/>
    <w:rsid w:val="003C089A"/>
    <w:rsid w:val="003F34A8"/>
    <w:rsid w:val="004235AD"/>
    <w:rsid w:val="00563A7F"/>
    <w:rsid w:val="00774525"/>
    <w:rsid w:val="007D063B"/>
    <w:rsid w:val="00997C06"/>
    <w:rsid w:val="009C32BC"/>
    <w:rsid w:val="00A4306A"/>
    <w:rsid w:val="00A71872"/>
    <w:rsid w:val="00A74F41"/>
    <w:rsid w:val="00AE5458"/>
    <w:rsid w:val="00AF15FB"/>
    <w:rsid w:val="00B44478"/>
    <w:rsid w:val="00C504F3"/>
    <w:rsid w:val="00DB7B5A"/>
    <w:rsid w:val="00DF3228"/>
    <w:rsid w:val="00E25E29"/>
    <w:rsid w:val="00E41E7D"/>
    <w:rsid w:val="00F8708C"/>
    <w:rsid w:val="00FA6F07"/>
    <w:rsid w:val="2AB8B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F82C"/>
  <w15:chartTrackingRefBased/>
  <w15:docId w15:val="{46998943-6425-4F69-805F-854B23641F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545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E5458"/>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3F3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8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Workman, Charlotte</dc:creator>
  <keywords/>
  <dc:description/>
  <lastModifiedBy>Charlotte Workman</lastModifiedBy>
  <revision>4</revision>
  <dcterms:created xsi:type="dcterms:W3CDTF">2019-07-03T14:09:00.0000000Z</dcterms:created>
  <dcterms:modified xsi:type="dcterms:W3CDTF">2019-07-11T16:25:22.9852466Z</dcterms:modified>
</coreProperties>
</file>